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C0B3" w14:textId="77777777" w:rsidR="00E91CCB" w:rsidRDefault="00E91CCB" w:rsidP="00E91CCB">
      <w:pPr>
        <w:spacing w:before="100" w:beforeAutospacing="1" w:after="100" w:afterAutospacing="1"/>
        <w:rPr>
          <w:b/>
          <w:sz w:val="32"/>
          <w:szCs w:val="32"/>
        </w:rPr>
      </w:pPr>
    </w:p>
    <w:p w14:paraId="2D60F280" w14:textId="2CF1C500" w:rsidR="00987DA2" w:rsidRPr="00F6556F" w:rsidRDefault="00F6556F" w:rsidP="00F6556F">
      <w:pPr>
        <w:spacing w:before="100" w:beforeAutospacing="1" w:after="100" w:afterAutospacing="1"/>
        <w:jc w:val="center"/>
        <w:rPr>
          <w:rFonts w:asciiTheme="minorHAnsi" w:hAnsiTheme="minorHAnsi" w:cstheme="minorHAnsi"/>
          <w:b/>
          <w:bCs/>
          <w:sz w:val="32"/>
          <w:szCs w:val="32"/>
        </w:rPr>
      </w:pPr>
      <w:r>
        <w:rPr>
          <w:rFonts w:asciiTheme="minorHAnsi" w:hAnsiTheme="minorHAnsi" w:cstheme="minorHAnsi"/>
          <w:b/>
          <w:bCs/>
          <w:sz w:val="32"/>
          <w:szCs w:val="32"/>
        </w:rPr>
        <w:t>C</w:t>
      </w:r>
      <w:r w:rsidRPr="00987DA2">
        <w:rPr>
          <w:rFonts w:asciiTheme="minorHAnsi" w:hAnsiTheme="minorHAnsi" w:cstheme="minorHAnsi"/>
          <w:b/>
          <w:bCs/>
          <w:sz w:val="32"/>
          <w:szCs w:val="32"/>
        </w:rPr>
        <w:t xml:space="preserve">o-option </w:t>
      </w:r>
      <w:r>
        <w:rPr>
          <w:rFonts w:asciiTheme="minorHAnsi" w:hAnsiTheme="minorHAnsi" w:cstheme="minorHAnsi"/>
          <w:b/>
          <w:bCs/>
          <w:sz w:val="32"/>
          <w:szCs w:val="32"/>
        </w:rPr>
        <w:t xml:space="preserve">Policy &amp; </w:t>
      </w:r>
      <w:r w:rsidR="00987DA2" w:rsidRPr="00987DA2">
        <w:rPr>
          <w:rFonts w:asciiTheme="minorHAnsi" w:hAnsiTheme="minorHAnsi" w:cstheme="minorHAnsi"/>
          <w:b/>
          <w:bCs/>
          <w:sz w:val="32"/>
          <w:szCs w:val="32"/>
        </w:rPr>
        <w:t>Procedure</w:t>
      </w:r>
      <w:r>
        <w:rPr>
          <w:rFonts w:asciiTheme="minorHAnsi" w:hAnsiTheme="minorHAnsi" w:cstheme="minorHAnsi"/>
          <w:b/>
          <w:bCs/>
          <w:sz w:val="32"/>
          <w:szCs w:val="32"/>
        </w:rPr>
        <w:br/>
      </w:r>
    </w:p>
    <w:p w14:paraId="76F45973" w14:textId="1D70EF4C"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The Co-Option Policy was adopted by Full Council at its meeting held on:</w:t>
      </w:r>
      <w:r w:rsidR="00B8671B">
        <w:rPr>
          <w:rFonts w:asciiTheme="minorHAnsi" w:hAnsiTheme="minorHAnsi" w:cstheme="minorHAnsi"/>
          <w:sz w:val="22"/>
          <w:szCs w:val="22"/>
        </w:rPr>
        <w:t xml:space="preserve"> 16/05/2022</w:t>
      </w:r>
      <w:r w:rsidRPr="00987DA2">
        <w:rPr>
          <w:rFonts w:asciiTheme="minorHAnsi" w:hAnsiTheme="minorHAnsi" w:cstheme="minorHAnsi"/>
          <w:sz w:val="22"/>
          <w:szCs w:val="22"/>
        </w:rPr>
        <w:t xml:space="preserve">. </w:t>
      </w:r>
    </w:p>
    <w:p w14:paraId="17188764"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This procedure is based on NALC Legal Briefing L15-08 – Good practice for selection of candidates for co-option to local Councils. </w:t>
      </w:r>
    </w:p>
    <w:p w14:paraId="230ECF7C"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Parish Councils are permitted to exercise the power to co-opt a person on to the Council to fill a casual vacancy when the requirements to hold an election have not been met (</w:t>
      </w:r>
      <w:proofErr w:type="gramStart"/>
      <w:r w:rsidRPr="00987DA2">
        <w:rPr>
          <w:rFonts w:asciiTheme="minorHAnsi" w:hAnsiTheme="minorHAnsi" w:cstheme="minorHAnsi"/>
          <w:sz w:val="22"/>
          <w:szCs w:val="22"/>
        </w:rPr>
        <w:t>i.e.</w:t>
      </w:r>
      <w:proofErr w:type="gramEnd"/>
      <w:r w:rsidRPr="00987DA2">
        <w:rPr>
          <w:rFonts w:asciiTheme="minorHAnsi" w:hAnsiTheme="minorHAnsi" w:cstheme="minorHAnsi"/>
          <w:sz w:val="22"/>
          <w:szCs w:val="22"/>
        </w:rPr>
        <w:t xml:space="preserve"> The vacancy has been the subject of a public notice and less than 10 registered electors have requested an election by a deadline date specified by the District Returning Officer). </w:t>
      </w:r>
    </w:p>
    <w:p w14:paraId="0A3A9ED1"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Although seeking ‘expressions of interest’ is not a legal requirement, the National Association of Local Councils (NALC) recommends that Councils always give public notice of vacancies because this makes the process of co-option open and transparent and should attract more potential candidates. </w:t>
      </w:r>
    </w:p>
    <w:p w14:paraId="05EB7871"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Whenever the need for co-option arises, Middleton Cheney Parish Council will: </w:t>
      </w:r>
    </w:p>
    <w:p w14:paraId="35784997" w14:textId="61A1C3A1"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Consider advertising the vacancy to seek and encourage ‘expressions of interest’ by a specified date from anyone in the Parish who is eligible to stand as a Parish Councillor. All potential candidates will be requested to put their request for consideration in writing with the following information: - </w:t>
      </w:r>
    </w:p>
    <w:p w14:paraId="62ABE4B8" w14:textId="77777777" w:rsidR="00987DA2" w:rsidRPr="00987DA2" w:rsidRDefault="00987DA2" w:rsidP="00987DA2">
      <w:pPr>
        <w:numPr>
          <w:ilvl w:val="0"/>
          <w:numId w:val="3"/>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reason for wishing to be </w:t>
      </w:r>
      <w:proofErr w:type="gramStart"/>
      <w:r w:rsidRPr="00987DA2">
        <w:rPr>
          <w:rFonts w:asciiTheme="minorHAnsi" w:hAnsiTheme="minorHAnsi" w:cstheme="minorHAnsi"/>
          <w:sz w:val="22"/>
          <w:szCs w:val="22"/>
        </w:rPr>
        <w:t>Councillor;</w:t>
      </w:r>
      <w:proofErr w:type="gramEnd"/>
      <w:r w:rsidRPr="00987DA2">
        <w:rPr>
          <w:rFonts w:asciiTheme="minorHAnsi" w:hAnsiTheme="minorHAnsi" w:cstheme="minorHAnsi"/>
          <w:sz w:val="22"/>
          <w:szCs w:val="22"/>
        </w:rPr>
        <w:t xml:space="preserve"> </w:t>
      </w:r>
    </w:p>
    <w:p w14:paraId="77724FE4" w14:textId="77777777" w:rsidR="00987DA2" w:rsidRPr="00987DA2" w:rsidRDefault="00987DA2" w:rsidP="00987DA2">
      <w:pPr>
        <w:numPr>
          <w:ilvl w:val="0"/>
          <w:numId w:val="3"/>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previous Community/Council work; and </w:t>
      </w:r>
    </w:p>
    <w:p w14:paraId="776FD0FD" w14:textId="77777777" w:rsidR="00987DA2" w:rsidRPr="00987DA2" w:rsidRDefault="00987DA2" w:rsidP="00987DA2">
      <w:pPr>
        <w:numPr>
          <w:ilvl w:val="0"/>
          <w:numId w:val="3"/>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other skills they can bring to the Council </w:t>
      </w:r>
    </w:p>
    <w:p w14:paraId="17B18129"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Please note it is a condition of a Councillor that a means of contact by telephone and/or e- mail will be public information. </w:t>
      </w:r>
    </w:p>
    <w:p w14:paraId="0FB4B021" w14:textId="7777777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At the next Full Council meeting: </w:t>
      </w:r>
    </w:p>
    <w:p w14:paraId="21D5983D"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Clerk to confirm that each candidate is qualified to become a Councillor and is not disqualified from being a Councillor as set out in the Local Government Act 1972 S79 and </w:t>
      </w:r>
      <w:proofErr w:type="gramStart"/>
      <w:r w:rsidRPr="00987DA2">
        <w:rPr>
          <w:rFonts w:asciiTheme="minorHAnsi" w:hAnsiTheme="minorHAnsi" w:cstheme="minorHAnsi"/>
          <w:sz w:val="22"/>
          <w:szCs w:val="22"/>
        </w:rPr>
        <w:t>S80;</w:t>
      </w:r>
      <w:proofErr w:type="gramEnd"/>
      <w:r w:rsidRPr="00987DA2">
        <w:rPr>
          <w:rFonts w:asciiTheme="minorHAnsi" w:hAnsiTheme="minorHAnsi" w:cstheme="minorHAnsi"/>
          <w:sz w:val="22"/>
          <w:szCs w:val="22"/>
        </w:rPr>
        <w:t xml:space="preserve"> </w:t>
      </w:r>
    </w:p>
    <w:p w14:paraId="1A3E231F"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lastRenderedPageBreak/>
        <w:t xml:space="preserve">Chairman to offer opportunity for debate on the order of priority to offer co-option </w:t>
      </w:r>
    </w:p>
    <w:p w14:paraId="5CD61043"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Vote on the acceptability of each candidate for co-option, utilising the ‘person specification’ criteria set out below and any personal statements requested from and provided by candidates. An absolute majority vote is required for each candidate from all members present and entitled to vote (LGA 1972 Sch. 12. Para 39) (The applicant with the least number of votes cast will be deleted and the vote taken again and again etc. until the number of candidates equals the number of vacancies</w:t>
      </w:r>
      <w:proofErr w:type="gramStart"/>
      <w:r w:rsidRPr="00987DA2">
        <w:rPr>
          <w:rFonts w:asciiTheme="minorHAnsi" w:hAnsiTheme="minorHAnsi" w:cstheme="minorHAnsi"/>
          <w:sz w:val="22"/>
          <w:szCs w:val="22"/>
        </w:rPr>
        <w:t>);</w:t>
      </w:r>
      <w:proofErr w:type="gramEnd"/>
      <w:r w:rsidRPr="00987DA2">
        <w:rPr>
          <w:rFonts w:asciiTheme="minorHAnsi" w:hAnsiTheme="minorHAnsi" w:cstheme="minorHAnsi"/>
          <w:sz w:val="22"/>
          <w:szCs w:val="22"/>
        </w:rPr>
        <w:t xml:space="preserve"> </w:t>
      </w:r>
    </w:p>
    <w:p w14:paraId="1B3AB66E"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Vote to select the order in which acceptable candidates (decided by the vote at (iii) above should be approached to offer co-option on this occasion. </w:t>
      </w:r>
    </w:p>
    <w:p w14:paraId="36755681"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The Clerk to approach and offer co-option to candidate(s) after the meeting in the order of priority determined by the vote at (iii) above, if the first choice does not accept the </w:t>
      </w:r>
      <w:proofErr w:type="gramStart"/>
      <w:r w:rsidRPr="00987DA2">
        <w:rPr>
          <w:rFonts w:asciiTheme="minorHAnsi" w:hAnsiTheme="minorHAnsi" w:cstheme="minorHAnsi"/>
          <w:sz w:val="22"/>
          <w:szCs w:val="22"/>
        </w:rPr>
        <w:t>post</w:t>
      </w:r>
      <w:proofErr w:type="gramEnd"/>
      <w:r w:rsidRPr="00987DA2">
        <w:rPr>
          <w:rFonts w:asciiTheme="minorHAnsi" w:hAnsiTheme="minorHAnsi" w:cstheme="minorHAnsi"/>
          <w:sz w:val="22"/>
          <w:szCs w:val="22"/>
        </w:rPr>
        <w:t xml:space="preserve"> then the second is to be approached and so on until the ranking list is exhausted.</w:t>
      </w:r>
    </w:p>
    <w:p w14:paraId="4E8463B6"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Assuming that the co-option position is filled, formally ratify the appointment at the next Full Council meeting. </w:t>
      </w:r>
    </w:p>
    <w:p w14:paraId="47F21695" w14:textId="7777777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The Clerk to notify Electoral Services of the new Councillor appointment, initiate ‘acceptance of office’ paperwork and ‘registration of interests’ on the Parish Council website. </w:t>
      </w:r>
    </w:p>
    <w:p w14:paraId="16A0DB37" w14:textId="5FA50397" w:rsidR="00987DA2" w:rsidRPr="00987DA2" w:rsidRDefault="00987DA2" w:rsidP="00987DA2">
      <w:pPr>
        <w:numPr>
          <w:ilvl w:val="0"/>
          <w:numId w:val="4"/>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If no one accepts the vacant post(s), the whole process is to be repeated when new individuals expressing interest are identified or until the next election. </w:t>
      </w:r>
    </w:p>
    <w:p w14:paraId="6509BE88" w14:textId="77777777" w:rsidR="00987DA2" w:rsidRDefault="00987DA2" w:rsidP="00987DA2">
      <w:pPr>
        <w:spacing w:before="100" w:beforeAutospacing="1" w:after="100" w:afterAutospacing="1"/>
        <w:rPr>
          <w:rFonts w:asciiTheme="minorHAnsi" w:hAnsiTheme="minorHAnsi" w:cstheme="minorHAnsi"/>
          <w:b/>
          <w:bCs/>
          <w:sz w:val="22"/>
          <w:szCs w:val="22"/>
        </w:rPr>
      </w:pPr>
    </w:p>
    <w:p w14:paraId="2EDF2827" w14:textId="77777777" w:rsidR="00987DA2" w:rsidRDefault="00987DA2" w:rsidP="00987DA2">
      <w:pPr>
        <w:spacing w:before="100" w:beforeAutospacing="1" w:after="100" w:afterAutospacing="1"/>
        <w:rPr>
          <w:rFonts w:asciiTheme="minorHAnsi" w:hAnsiTheme="minorHAnsi" w:cstheme="minorHAnsi"/>
          <w:b/>
          <w:bCs/>
          <w:sz w:val="22"/>
          <w:szCs w:val="22"/>
        </w:rPr>
      </w:pPr>
    </w:p>
    <w:p w14:paraId="1A646E89" w14:textId="77777777" w:rsidR="00987DA2" w:rsidRDefault="00987DA2" w:rsidP="00987DA2">
      <w:pPr>
        <w:spacing w:before="100" w:beforeAutospacing="1" w:after="100" w:afterAutospacing="1"/>
        <w:rPr>
          <w:rFonts w:asciiTheme="minorHAnsi" w:hAnsiTheme="minorHAnsi" w:cstheme="minorHAnsi"/>
          <w:b/>
          <w:bCs/>
          <w:sz w:val="22"/>
          <w:szCs w:val="22"/>
        </w:rPr>
      </w:pPr>
    </w:p>
    <w:p w14:paraId="5514EE65" w14:textId="77777777" w:rsidR="00987DA2" w:rsidRDefault="00987DA2" w:rsidP="00987DA2">
      <w:pPr>
        <w:spacing w:before="100" w:beforeAutospacing="1" w:after="100" w:afterAutospacing="1"/>
        <w:rPr>
          <w:rFonts w:asciiTheme="minorHAnsi" w:hAnsiTheme="minorHAnsi" w:cstheme="minorHAnsi"/>
          <w:b/>
          <w:bCs/>
          <w:sz w:val="22"/>
          <w:szCs w:val="22"/>
        </w:rPr>
      </w:pPr>
    </w:p>
    <w:p w14:paraId="6EF83BA7" w14:textId="77777777" w:rsidR="00987DA2" w:rsidRDefault="00987DA2" w:rsidP="00987DA2">
      <w:pPr>
        <w:spacing w:before="100" w:beforeAutospacing="1" w:after="100" w:afterAutospacing="1"/>
        <w:rPr>
          <w:rFonts w:asciiTheme="minorHAnsi" w:hAnsiTheme="minorHAnsi" w:cstheme="minorHAnsi"/>
          <w:b/>
          <w:bCs/>
          <w:sz w:val="22"/>
          <w:szCs w:val="22"/>
        </w:rPr>
      </w:pPr>
    </w:p>
    <w:p w14:paraId="053B2A7E" w14:textId="77777777" w:rsidR="00987DA2" w:rsidRDefault="00987DA2" w:rsidP="00987DA2">
      <w:pPr>
        <w:spacing w:before="100" w:beforeAutospacing="1" w:after="100" w:afterAutospacing="1"/>
        <w:rPr>
          <w:rFonts w:asciiTheme="minorHAnsi" w:hAnsiTheme="minorHAnsi" w:cstheme="minorHAnsi"/>
          <w:b/>
          <w:bCs/>
          <w:sz w:val="22"/>
          <w:szCs w:val="22"/>
        </w:rPr>
      </w:pPr>
    </w:p>
    <w:p w14:paraId="42F8BCE2" w14:textId="77777777" w:rsidR="00987DA2" w:rsidRDefault="00987DA2" w:rsidP="00987DA2">
      <w:pPr>
        <w:spacing w:before="100" w:beforeAutospacing="1" w:after="100" w:afterAutospacing="1"/>
        <w:rPr>
          <w:rFonts w:asciiTheme="minorHAnsi" w:hAnsiTheme="minorHAnsi" w:cstheme="minorHAnsi"/>
          <w:b/>
          <w:bCs/>
          <w:sz w:val="22"/>
          <w:szCs w:val="22"/>
        </w:rPr>
      </w:pPr>
    </w:p>
    <w:p w14:paraId="64CFF8B7" w14:textId="77777777" w:rsidR="00987DA2" w:rsidRDefault="00987DA2" w:rsidP="00987DA2">
      <w:pPr>
        <w:spacing w:before="100" w:beforeAutospacing="1" w:after="100" w:afterAutospacing="1"/>
        <w:rPr>
          <w:rFonts w:asciiTheme="minorHAnsi" w:hAnsiTheme="minorHAnsi" w:cstheme="minorHAnsi"/>
          <w:b/>
          <w:bCs/>
          <w:sz w:val="22"/>
          <w:szCs w:val="22"/>
        </w:rPr>
      </w:pPr>
    </w:p>
    <w:p w14:paraId="2E82CA50" w14:textId="77777777" w:rsidR="00987DA2" w:rsidRDefault="00987DA2" w:rsidP="00987DA2">
      <w:pPr>
        <w:spacing w:before="100" w:beforeAutospacing="1" w:after="100" w:afterAutospacing="1"/>
        <w:rPr>
          <w:rFonts w:asciiTheme="minorHAnsi" w:hAnsiTheme="minorHAnsi" w:cstheme="minorHAnsi"/>
          <w:b/>
          <w:bCs/>
          <w:sz w:val="22"/>
          <w:szCs w:val="22"/>
        </w:rPr>
      </w:pPr>
    </w:p>
    <w:p w14:paraId="6B6A377F" w14:textId="1098EDAF" w:rsidR="00987DA2" w:rsidRDefault="00987DA2" w:rsidP="00987DA2">
      <w:pPr>
        <w:spacing w:before="100" w:beforeAutospacing="1" w:after="100" w:afterAutospacing="1"/>
        <w:rPr>
          <w:rFonts w:asciiTheme="minorHAnsi" w:hAnsiTheme="minorHAnsi" w:cstheme="minorHAnsi"/>
          <w:b/>
          <w:bCs/>
          <w:sz w:val="22"/>
          <w:szCs w:val="22"/>
        </w:rPr>
      </w:pPr>
    </w:p>
    <w:p w14:paraId="55E31975" w14:textId="045470E7" w:rsidR="00B8671B" w:rsidRDefault="00B8671B" w:rsidP="00987DA2">
      <w:pPr>
        <w:spacing w:before="100" w:beforeAutospacing="1" w:after="100" w:afterAutospacing="1"/>
        <w:rPr>
          <w:rFonts w:asciiTheme="minorHAnsi" w:hAnsiTheme="minorHAnsi" w:cstheme="minorHAnsi"/>
          <w:b/>
          <w:bCs/>
          <w:sz w:val="22"/>
          <w:szCs w:val="22"/>
        </w:rPr>
      </w:pPr>
    </w:p>
    <w:p w14:paraId="367C07C3" w14:textId="77777777" w:rsidR="00B8671B" w:rsidRDefault="00B8671B" w:rsidP="00987DA2">
      <w:pPr>
        <w:spacing w:before="100" w:beforeAutospacing="1" w:after="100" w:afterAutospacing="1"/>
        <w:rPr>
          <w:rFonts w:asciiTheme="minorHAnsi" w:hAnsiTheme="minorHAnsi" w:cstheme="minorHAnsi"/>
          <w:b/>
          <w:bCs/>
          <w:sz w:val="22"/>
          <w:szCs w:val="22"/>
        </w:rPr>
      </w:pPr>
    </w:p>
    <w:p w14:paraId="7C554751" w14:textId="77777777" w:rsidR="00987DA2" w:rsidRDefault="00987DA2" w:rsidP="00987DA2">
      <w:pPr>
        <w:spacing w:before="100" w:beforeAutospacing="1" w:after="100" w:afterAutospacing="1"/>
        <w:rPr>
          <w:rFonts w:asciiTheme="minorHAnsi" w:hAnsiTheme="minorHAnsi" w:cstheme="minorHAnsi"/>
          <w:b/>
          <w:bCs/>
          <w:sz w:val="22"/>
          <w:szCs w:val="22"/>
        </w:rPr>
      </w:pPr>
    </w:p>
    <w:p w14:paraId="3D7EF54D" w14:textId="77777777" w:rsidR="00987DA2" w:rsidRDefault="00987DA2" w:rsidP="00987DA2">
      <w:pPr>
        <w:spacing w:before="100" w:beforeAutospacing="1" w:after="100" w:afterAutospacing="1"/>
        <w:rPr>
          <w:rFonts w:asciiTheme="minorHAnsi" w:hAnsiTheme="minorHAnsi" w:cstheme="minorHAnsi"/>
          <w:b/>
          <w:bCs/>
          <w:sz w:val="22"/>
          <w:szCs w:val="22"/>
        </w:rPr>
      </w:pPr>
    </w:p>
    <w:p w14:paraId="5DC56E34" w14:textId="77777777" w:rsidR="00987DA2" w:rsidRDefault="00987DA2" w:rsidP="00987DA2">
      <w:pPr>
        <w:spacing w:before="100" w:beforeAutospacing="1" w:after="100" w:afterAutospacing="1"/>
        <w:rPr>
          <w:rFonts w:asciiTheme="minorHAnsi" w:hAnsiTheme="minorHAnsi" w:cstheme="minorHAnsi"/>
          <w:b/>
          <w:bCs/>
          <w:sz w:val="22"/>
          <w:szCs w:val="22"/>
        </w:rPr>
      </w:pPr>
    </w:p>
    <w:p w14:paraId="34067C30" w14:textId="4A955407" w:rsidR="00987DA2" w:rsidRPr="00987DA2" w:rsidRDefault="00987DA2" w:rsidP="00987DA2">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lastRenderedPageBreak/>
        <w:t xml:space="preserve">CO-OPTED COUNCILLOR - PERSON SPECIFICATION </w:t>
      </w:r>
    </w:p>
    <w:tbl>
      <w:tblPr>
        <w:tblW w:w="0" w:type="auto"/>
        <w:tblCellMar>
          <w:top w:w="15" w:type="dxa"/>
          <w:left w:w="15" w:type="dxa"/>
          <w:bottom w:w="15" w:type="dxa"/>
          <w:right w:w="15" w:type="dxa"/>
        </w:tblCellMar>
        <w:tblLook w:val="04A0" w:firstRow="1" w:lastRow="0" w:firstColumn="1" w:lastColumn="0" w:noHBand="0" w:noVBand="1"/>
      </w:tblPr>
      <w:tblGrid>
        <w:gridCol w:w="1826"/>
        <w:gridCol w:w="3689"/>
        <w:gridCol w:w="2781"/>
      </w:tblGrid>
      <w:tr w:rsidR="00987DA2" w:rsidRPr="00987DA2" w14:paraId="7EA24D2E" w14:textId="77777777" w:rsidTr="005F3B70">
        <w:tc>
          <w:tcPr>
            <w:tcW w:w="1826"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77D7018B"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COMPETENCY </w:t>
            </w:r>
          </w:p>
        </w:tc>
        <w:tc>
          <w:tcPr>
            <w:tcW w:w="0" w:type="auto"/>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0E6335F9"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ESSENTIAL </w:t>
            </w:r>
          </w:p>
        </w:tc>
        <w:tc>
          <w:tcPr>
            <w:tcW w:w="0" w:type="auto"/>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0F1A4A55"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DESIRABLE </w:t>
            </w:r>
          </w:p>
        </w:tc>
      </w:tr>
      <w:tr w:rsidR="00987DA2" w:rsidRPr="00987DA2" w14:paraId="13E70FFF" w14:textId="77777777" w:rsidTr="005F3B70">
        <w:trPr>
          <w:trHeight w:val="1208"/>
        </w:trPr>
        <w:tc>
          <w:tcPr>
            <w:tcW w:w="1826" w:type="dxa"/>
            <w:tcBorders>
              <w:top w:val="single" w:sz="4" w:space="0" w:color="000000"/>
              <w:left w:val="single" w:sz="4" w:space="0" w:color="7F7F7F"/>
              <w:bottom w:val="single" w:sz="4" w:space="0" w:color="7F7F7F"/>
              <w:right w:val="single" w:sz="4" w:space="0" w:color="7F7F7F"/>
            </w:tcBorders>
            <w:vAlign w:val="center"/>
            <w:hideMark/>
          </w:tcPr>
          <w:p w14:paraId="3377E7A8"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Personal Attributes </w:t>
            </w:r>
          </w:p>
        </w:tc>
        <w:tc>
          <w:tcPr>
            <w:tcW w:w="0" w:type="auto"/>
            <w:tcBorders>
              <w:top w:val="single" w:sz="4" w:space="0" w:color="000000"/>
              <w:left w:val="single" w:sz="4" w:space="0" w:color="7F7F7F"/>
              <w:bottom w:val="single" w:sz="4" w:space="0" w:color="7F7F7F"/>
              <w:right w:val="single" w:sz="4" w:space="0" w:color="7F7F7F"/>
            </w:tcBorders>
            <w:vAlign w:val="center"/>
            <w:hideMark/>
          </w:tcPr>
          <w:p w14:paraId="19FEDAF2"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Sound knowledge and understanding of local affairs and the local community. </w:t>
            </w:r>
          </w:p>
          <w:p w14:paraId="61223141"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Forward thinking </w:t>
            </w:r>
          </w:p>
          <w:p w14:paraId="77C8856B" w14:textId="77777777" w:rsidR="00987DA2" w:rsidRPr="00987DA2" w:rsidRDefault="00987DA2" w:rsidP="005F3B70">
            <w:pPr>
              <w:rPr>
                <w:rFonts w:asciiTheme="minorHAnsi" w:hAnsiTheme="minorHAnsi" w:cstheme="minorHAnsi"/>
                <w:sz w:val="22"/>
                <w:szCs w:val="22"/>
              </w:rPr>
            </w:pPr>
          </w:p>
        </w:tc>
        <w:tc>
          <w:tcPr>
            <w:tcW w:w="0" w:type="auto"/>
            <w:tcBorders>
              <w:top w:val="single" w:sz="4" w:space="0" w:color="000000"/>
              <w:left w:val="single" w:sz="4" w:space="0" w:color="7F7F7F"/>
              <w:bottom w:val="single" w:sz="4" w:space="0" w:color="7F7F7F"/>
              <w:right w:val="single" w:sz="4" w:space="0" w:color="7F7F7F"/>
            </w:tcBorders>
            <w:vAlign w:val="center"/>
            <w:hideMark/>
          </w:tcPr>
          <w:p w14:paraId="62B34EE8"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Can bring a new skill, </w:t>
            </w:r>
            <w:proofErr w:type="gramStart"/>
            <w:r w:rsidRPr="00987DA2">
              <w:rPr>
                <w:rFonts w:asciiTheme="minorHAnsi" w:hAnsiTheme="minorHAnsi" w:cstheme="minorHAnsi"/>
                <w:sz w:val="22"/>
                <w:szCs w:val="22"/>
              </w:rPr>
              <w:t>expertise</w:t>
            </w:r>
            <w:proofErr w:type="gramEnd"/>
            <w:r w:rsidRPr="00987DA2">
              <w:rPr>
                <w:rFonts w:asciiTheme="minorHAnsi" w:hAnsiTheme="minorHAnsi" w:cstheme="minorHAnsi"/>
                <w:sz w:val="22"/>
                <w:szCs w:val="22"/>
              </w:rPr>
              <w:t xml:space="preserve"> or key local knowledge to the Council. </w:t>
            </w:r>
          </w:p>
        </w:tc>
      </w:tr>
      <w:tr w:rsidR="00987DA2" w:rsidRPr="00987DA2" w14:paraId="1624695C" w14:textId="77777777" w:rsidTr="005F3B70">
        <w:tc>
          <w:tcPr>
            <w:tcW w:w="1826" w:type="dxa"/>
            <w:tcBorders>
              <w:top w:val="single" w:sz="4" w:space="0" w:color="7F7F7F"/>
              <w:left w:val="single" w:sz="4" w:space="0" w:color="7F7F7F"/>
              <w:bottom w:val="single" w:sz="4" w:space="0" w:color="7F7F7F"/>
              <w:right w:val="single" w:sz="4" w:space="0" w:color="7F7F7F"/>
            </w:tcBorders>
            <w:vAlign w:val="center"/>
            <w:hideMark/>
          </w:tcPr>
          <w:p w14:paraId="225D6AD4"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Experience, Skills, </w:t>
            </w:r>
            <w:proofErr w:type="gramStart"/>
            <w:r w:rsidRPr="00987DA2">
              <w:rPr>
                <w:rFonts w:asciiTheme="minorHAnsi" w:hAnsiTheme="minorHAnsi" w:cstheme="minorHAnsi"/>
                <w:b/>
                <w:bCs/>
                <w:sz w:val="22"/>
                <w:szCs w:val="22"/>
              </w:rPr>
              <w:t>Knowledge</w:t>
            </w:r>
            <w:proofErr w:type="gramEnd"/>
            <w:r w:rsidRPr="00987DA2">
              <w:rPr>
                <w:rFonts w:asciiTheme="minorHAnsi" w:hAnsiTheme="minorHAnsi" w:cstheme="minorHAnsi"/>
                <w:b/>
                <w:bCs/>
                <w:sz w:val="22"/>
                <w:szCs w:val="22"/>
              </w:rPr>
              <w:t xml:space="preserve"> and Ability </w:t>
            </w:r>
          </w:p>
        </w:tc>
        <w:tc>
          <w:tcPr>
            <w:tcW w:w="0" w:type="auto"/>
            <w:tcBorders>
              <w:top w:val="single" w:sz="4" w:space="0" w:color="7F7F7F"/>
              <w:left w:val="single" w:sz="4" w:space="0" w:color="7F7F7F"/>
              <w:bottom w:val="single" w:sz="4" w:space="0" w:color="7F7F7F"/>
              <w:right w:val="single" w:sz="4" w:space="0" w:color="7F7F7F"/>
            </w:tcBorders>
            <w:vAlign w:val="center"/>
            <w:hideMark/>
          </w:tcPr>
          <w:p w14:paraId="74D7FB8A"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to listen constructively </w:t>
            </w:r>
          </w:p>
          <w:p w14:paraId="1CD9C3A3"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 good team player </w:t>
            </w:r>
          </w:p>
          <w:p w14:paraId="69330A45"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to pick up and run with a variety of projects </w:t>
            </w:r>
          </w:p>
          <w:p w14:paraId="661DF2E6"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Solid interest in local matters </w:t>
            </w:r>
          </w:p>
          <w:p w14:paraId="25FC48BC"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and willingness to represent the Council and their community </w:t>
            </w:r>
          </w:p>
          <w:p w14:paraId="5A7F0C58"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Good interpersonal skills and able to contribute opinions at meetings whilst willing to see </w:t>
            </w:r>
            <w:proofErr w:type="gramStart"/>
            <w:r w:rsidRPr="00987DA2">
              <w:rPr>
                <w:rFonts w:asciiTheme="minorHAnsi" w:hAnsiTheme="minorHAnsi" w:cstheme="minorHAnsi"/>
                <w:sz w:val="22"/>
                <w:szCs w:val="22"/>
              </w:rPr>
              <w:t>others</w:t>
            </w:r>
            <w:proofErr w:type="gramEnd"/>
            <w:r w:rsidRPr="00987DA2">
              <w:rPr>
                <w:rFonts w:asciiTheme="minorHAnsi" w:hAnsiTheme="minorHAnsi" w:cstheme="minorHAnsi"/>
                <w:sz w:val="22"/>
                <w:szCs w:val="22"/>
              </w:rPr>
              <w:t xml:space="preserve"> views and accept majority decisions</w:t>
            </w:r>
            <w:r w:rsidRPr="00987DA2">
              <w:rPr>
                <w:rFonts w:asciiTheme="minorHAnsi" w:hAnsiTheme="minorHAnsi" w:cstheme="minorHAnsi"/>
                <w:color w:val="00AF4F"/>
                <w:sz w:val="22"/>
                <w:szCs w:val="22"/>
              </w:rPr>
              <w:t>.</w:t>
            </w:r>
          </w:p>
          <w:p w14:paraId="570960B6"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to communicate succinctly and clearly. </w:t>
            </w:r>
          </w:p>
          <w:p w14:paraId="1DD010AB"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and willingness to work closely with other members and to maintain good working relationships with all members and staff. </w:t>
            </w:r>
          </w:p>
          <w:p w14:paraId="521C2ED6"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Ability and willingness to work with the Council’s partners (</w:t>
            </w:r>
            <w:proofErr w:type="gramStart"/>
            <w:r w:rsidRPr="00987DA2">
              <w:rPr>
                <w:rFonts w:asciiTheme="minorHAnsi" w:hAnsiTheme="minorHAnsi" w:cstheme="minorHAnsi"/>
                <w:sz w:val="22"/>
                <w:szCs w:val="22"/>
              </w:rPr>
              <w:t>e.g.</w:t>
            </w:r>
            <w:proofErr w:type="gramEnd"/>
            <w:r w:rsidRPr="00987DA2">
              <w:rPr>
                <w:rFonts w:asciiTheme="minorHAnsi" w:hAnsiTheme="minorHAnsi" w:cstheme="minorHAnsi"/>
                <w:sz w:val="22"/>
                <w:szCs w:val="22"/>
              </w:rPr>
              <w:t xml:space="preserve"> voluntary groups, other Parish Councils, Principal Authority, Charities).</w:t>
            </w:r>
          </w:p>
          <w:p w14:paraId="1E3DA2DB" w14:textId="77777777" w:rsidR="00987DA2" w:rsidRPr="00987DA2" w:rsidRDefault="00987DA2" w:rsidP="00987DA2">
            <w:pPr>
              <w:pStyle w:val="ListParagraph"/>
              <w:numPr>
                <w:ilvl w:val="0"/>
                <w:numId w:val="6"/>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 Ability and willingness to undertake induction training and other relevant training. </w:t>
            </w:r>
          </w:p>
        </w:tc>
        <w:tc>
          <w:tcPr>
            <w:tcW w:w="0" w:type="auto"/>
            <w:tcBorders>
              <w:top w:val="single" w:sz="4" w:space="0" w:color="7F7F7F"/>
              <w:left w:val="single" w:sz="4" w:space="0" w:color="7F7F7F"/>
              <w:bottom w:val="single" w:sz="4" w:space="0" w:color="7F7F7F"/>
              <w:right w:val="single" w:sz="4" w:space="0" w:color="7F7F7F"/>
            </w:tcBorders>
            <w:vAlign w:val="center"/>
            <w:hideMark/>
          </w:tcPr>
          <w:p w14:paraId="3D9D809A" w14:textId="77777777" w:rsidR="00987DA2" w:rsidRPr="00987DA2" w:rsidRDefault="00987DA2" w:rsidP="00987DA2">
            <w:pPr>
              <w:numPr>
                <w:ilvl w:val="0"/>
                <w:numId w:val="5"/>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Experience of working or being a member in a local authority or other public body </w:t>
            </w:r>
          </w:p>
          <w:p w14:paraId="5E5B7400" w14:textId="77777777" w:rsidR="00987DA2" w:rsidRPr="00987DA2" w:rsidRDefault="00987DA2" w:rsidP="00987DA2">
            <w:pPr>
              <w:numPr>
                <w:ilvl w:val="0"/>
                <w:numId w:val="5"/>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Experience of working with voluntary and or local community / interest groups </w:t>
            </w:r>
          </w:p>
          <w:p w14:paraId="757E1EF4" w14:textId="77777777" w:rsidR="00987DA2" w:rsidRPr="00987DA2" w:rsidRDefault="00987DA2" w:rsidP="00987DA2">
            <w:pPr>
              <w:numPr>
                <w:ilvl w:val="0"/>
                <w:numId w:val="5"/>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Basic knowledge of legal issues relating to town and parish Councils or local authorities </w:t>
            </w:r>
          </w:p>
          <w:p w14:paraId="0276799F" w14:textId="77777777" w:rsidR="00987DA2" w:rsidRPr="00987DA2" w:rsidRDefault="00987DA2" w:rsidP="00987DA2">
            <w:pPr>
              <w:numPr>
                <w:ilvl w:val="0"/>
                <w:numId w:val="5"/>
              </w:numPr>
              <w:spacing w:before="100" w:beforeAutospacing="1" w:after="100" w:afterAutospacing="1"/>
              <w:rPr>
                <w:rFonts w:asciiTheme="minorHAnsi" w:hAnsiTheme="minorHAnsi" w:cstheme="minorHAnsi"/>
                <w:sz w:val="22"/>
                <w:szCs w:val="22"/>
              </w:rPr>
            </w:pPr>
            <w:r w:rsidRPr="00987DA2">
              <w:rPr>
                <w:rFonts w:asciiTheme="minorHAnsi" w:hAnsiTheme="minorHAnsi" w:cstheme="minorHAnsi"/>
                <w:sz w:val="22"/>
                <w:szCs w:val="22"/>
              </w:rPr>
              <w:t xml:space="preserve">Experience of delivering presentations </w:t>
            </w:r>
          </w:p>
        </w:tc>
      </w:tr>
      <w:tr w:rsidR="00987DA2" w:rsidRPr="00987DA2" w14:paraId="46B2F72D" w14:textId="77777777" w:rsidTr="005F3B70">
        <w:tc>
          <w:tcPr>
            <w:tcW w:w="1826" w:type="dxa"/>
            <w:tcBorders>
              <w:top w:val="single" w:sz="4" w:space="0" w:color="7F7F7F"/>
              <w:left w:val="single" w:sz="4" w:space="0" w:color="7F7F7F"/>
              <w:bottom w:val="single" w:sz="4" w:space="0" w:color="7F7F7F"/>
              <w:right w:val="single" w:sz="4" w:space="0" w:color="7F7F7F"/>
            </w:tcBorders>
            <w:vAlign w:val="center"/>
            <w:hideMark/>
          </w:tcPr>
          <w:p w14:paraId="0DEAA26E" w14:textId="77777777" w:rsidR="00987DA2" w:rsidRPr="00987DA2" w:rsidRDefault="00987DA2" w:rsidP="005F3B70">
            <w:pPr>
              <w:spacing w:before="100" w:beforeAutospacing="1" w:after="100" w:afterAutospacing="1"/>
              <w:rPr>
                <w:rFonts w:asciiTheme="minorHAnsi" w:hAnsiTheme="minorHAnsi" w:cstheme="minorHAnsi"/>
                <w:sz w:val="22"/>
                <w:szCs w:val="22"/>
              </w:rPr>
            </w:pPr>
            <w:r w:rsidRPr="00987DA2">
              <w:rPr>
                <w:rFonts w:asciiTheme="minorHAnsi" w:hAnsiTheme="minorHAnsi" w:cstheme="minorHAnsi"/>
                <w:b/>
                <w:bCs/>
                <w:sz w:val="22"/>
                <w:szCs w:val="22"/>
              </w:rPr>
              <w:t xml:space="preserve">Circumstances </w:t>
            </w:r>
          </w:p>
        </w:tc>
        <w:tc>
          <w:tcPr>
            <w:tcW w:w="0" w:type="auto"/>
            <w:tcBorders>
              <w:top w:val="single" w:sz="4" w:space="0" w:color="7F7F7F"/>
              <w:left w:val="single" w:sz="4" w:space="0" w:color="7F7F7F"/>
              <w:bottom w:val="single" w:sz="4" w:space="0" w:color="7F7F7F"/>
              <w:right w:val="single" w:sz="4" w:space="0" w:color="7F7F7F"/>
            </w:tcBorders>
            <w:vAlign w:val="center"/>
            <w:hideMark/>
          </w:tcPr>
          <w:p w14:paraId="7D65FC52" w14:textId="77777777" w:rsidR="00987DA2" w:rsidRPr="00987DA2" w:rsidRDefault="00987DA2" w:rsidP="00987DA2">
            <w:pPr>
              <w:pStyle w:val="ListParagraph"/>
              <w:numPr>
                <w:ilvl w:val="0"/>
                <w:numId w:val="7"/>
              </w:numPr>
              <w:spacing w:before="100" w:beforeAutospacing="1" w:after="100" w:afterAutospacing="1"/>
              <w:contextualSpacing/>
              <w:rPr>
                <w:rFonts w:asciiTheme="minorHAnsi" w:hAnsiTheme="minorHAnsi" w:cstheme="minorHAnsi"/>
                <w:sz w:val="22"/>
                <w:szCs w:val="22"/>
              </w:rPr>
            </w:pPr>
            <w:r w:rsidRPr="00987DA2">
              <w:rPr>
                <w:rFonts w:asciiTheme="minorHAnsi" w:hAnsiTheme="minorHAnsi" w:cstheme="minorHAnsi"/>
                <w:sz w:val="22"/>
                <w:szCs w:val="22"/>
              </w:rPr>
              <w:t xml:space="preserve">Ability and willingness to attend meetings of the Council (or meetings of other local authorities and local bodies) at any time and events in the evening and at weekends. </w:t>
            </w:r>
          </w:p>
          <w:p w14:paraId="4C8DD5FE" w14:textId="77777777" w:rsidR="00987DA2" w:rsidRPr="00987DA2" w:rsidRDefault="00987DA2" w:rsidP="005F3B70">
            <w:pPr>
              <w:spacing w:before="100" w:beforeAutospacing="1" w:after="100" w:afterAutospacing="1"/>
              <w:rPr>
                <w:rFonts w:asciiTheme="minorHAnsi" w:hAnsiTheme="minorHAnsi" w:cstheme="minorHAnsi"/>
                <w:sz w:val="22"/>
                <w:szCs w:val="22"/>
              </w:rPr>
            </w:pPr>
          </w:p>
        </w:tc>
        <w:tc>
          <w:tcPr>
            <w:tcW w:w="0" w:type="auto"/>
            <w:tcBorders>
              <w:top w:val="single" w:sz="4" w:space="0" w:color="7F7F7F"/>
              <w:left w:val="single" w:sz="4" w:space="0" w:color="7F7F7F"/>
              <w:bottom w:val="single" w:sz="4" w:space="0" w:color="7F7F7F"/>
              <w:right w:val="single" w:sz="4" w:space="0" w:color="7F7F7F"/>
            </w:tcBorders>
            <w:vAlign w:val="center"/>
            <w:hideMark/>
          </w:tcPr>
          <w:p w14:paraId="78574304" w14:textId="77777777" w:rsidR="00987DA2" w:rsidRPr="00987DA2" w:rsidRDefault="00987DA2" w:rsidP="005F3B70">
            <w:pPr>
              <w:rPr>
                <w:rFonts w:asciiTheme="minorHAnsi" w:hAnsiTheme="minorHAnsi" w:cstheme="minorHAnsi"/>
                <w:sz w:val="22"/>
                <w:szCs w:val="22"/>
              </w:rPr>
            </w:pPr>
          </w:p>
        </w:tc>
      </w:tr>
    </w:tbl>
    <w:p w14:paraId="18444417" w14:textId="77777777" w:rsidR="00E91CCB" w:rsidRDefault="00E91CCB" w:rsidP="00E91CCB">
      <w:pPr>
        <w:jc w:val="both"/>
        <w:rPr>
          <w:rFonts w:asciiTheme="minorHAnsi" w:hAnsiTheme="minorHAnsi" w:cstheme="minorHAnsi"/>
          <w:b/>
          <w:bCs/>
          <w:sz w:val="18"/>
          <w:szCs w:val="18"/>
        </w:rPr>
      </w:pPr>
    </w:p>
    <w:p w14:paraId="6235766B" w14:textId="5A94C487" w:rsidR="00E91CCB" w:rsidRPr="00654D06" w:rsidRDefault="00E91CCB" w:rsidP="00E91CCB">
      <w:pPr>
        <w:jc w:val="both"/>
        <w:rPr>
          <w:rFonts w:asciiTheme="minorHAnsi" w:hAnsiTheme="minorHAnsi" w:cstheme="minorHAnsi"/>
          <w:b/>
          <w:bCs/>
          <w:sz w:val="18"/>
          <w:szCs w:val="18"/>
        </w:rPr>
      </w:pPr>
      <w:r>
        <w:rPr>
          <w:rFonts w:asciiTheme="minorHAnsi" w:hAnsiTheme="minorHAnsi" w:cstheme="minorHAnsi"/>
          <w:b/>
          <w:bCs/>
          <w:sz w:val="18"/>
          <w:szCs w:val="18"/>
        </w:rPr>
        <w:t>D</w:t>
      </w:r>
      <w:r w:rsidRPr="00654D06">
        <w:rPr>
          <w:rFonts w:asciiTheme="minorHAnsi" w:hAnsiTheme="minorHAnsi" w:cstheme="minorHAnsi"/>
          <w:b/>
          <w:bCs/>
          <w:sz w:val="18"/>
          <w:szCs w:val="18"/>
        </w:rPr>
        <w:t>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E91CCB" w:rsidRPr="00654D06" w14:paraId="3C4EC977" w14:textId="77777777" w:rsidTr="005F3B70">
        <w:tc>
          <w:tcPr>
            <w:tcW w:w="1382" w:type="dxa"/>
          </w:tcPr>
          <w:p w14:paraId="380CC834"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5D694ADB"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2B6996D7"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0CCC836F"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1CDAFE30"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18562825" w14:textId="77777777" w:rsidR="00E91CCB" w:rsidRPr="00654D06" w:rsidRDefault="00E91CCB"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E91CCB" w:rsidRPr="00654D06" w14:paraId="213D055E" w14:textId="77777777" w:rsidTr="005F3B70">
        <w:tc>
          <w:tcPr>
            <w:tcW w:w="1382" w:type="dxa"/>
          </w:tcPr>
          <w:p w14:paraId="3593B2A6" w14:textId="77777777" w:rsidR="00E91CCB" w:rsidRPr="00654D06" w:rsidRDefault="00E91CCB"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7E394AAA" w14:textId="77777777" w:rsidR="00E91CCB" w:rsidRPr="00654D06" w:rsidRDefault="00E91CCB"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76F25D15" w14:textId="77777777" w:rsidR="00E91CCB" w:rsidRPr="00654D06" w:rsidRDefault="00E91CCB" w:rsidP="005F3B70">
            <w:pPr>
              <w:rPr>
                <w:rFonts w:asciiTheme="minorHAnsi" w:hAnsiTheme="minorHAnsi" w:cstheme="minorHAnsi"/>
                <w:sz w:val="18"/>
                <w:szCs w:val="18"/>
              </w:rPr>
            </w:pPr>
          </w:p>
        </w:tc>
        <w:tc>
          <w:tcPr>
            <w:tcW w:w="1383" w:type="dxa"/>
          </w:tcPr>
          <w:p w14:paraId="4AE9DC40" w14:textId="77777777" w:rsidR="00E91CCB" w:rsidRPr="00654D06" w:rsidRDefault="00E91CCB" w:rsidP="005F3B70">
            <w:pPr>
              <w:rPr>
                <w:rFonts w:asciiTheme="minorHAnsi" w:hAnsiTheme="minorHAnsi" w:cstheme="minorHAnsi"/>
                <w:sz w:val="18"/>
                <w:szCs w:val="18"/>
              </w:rPr>
            </w:pPr>
          </w:p>
        </w:tc>
        <w:tc>
          <w:tcPr>
            <w:tcW w:w="1383" w:type="dxa"/>
          </w:tcPr>
          <w:p w14:paraId="08B35334" w14:textId="77777777" w:rsidR="00E91CCB" w:rsidRPr="00654D06" w:rsidRDefault="00E91CCB"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28B9E19" w14:textId="77777777" w:rsidR="00E91CCB" w:rsidRPr="00654D06" w:rsidRDefault="00E91CCB" w:rsidP="005F3B70">
            <w:pPr>
              <w:rPr>
                <w:rFonts w:asciiTheme="minorHAnsi" w:hAnsiTheme="minorHAnsi" w:cstheme="minorHAnsi"/>
                <w:sz w:val="18"/>
                <w:szCs w:val="18"/>
              </w:rPr>
            </w:pPr>
          </w:p>
        </w:tc>
      </w:tr>
      <w:tr w:rsidR="00E91CCB" w:rsidRPr="00654D06" w14:paraId="4E294BFD" w14:textId="77777777" w:rsidTr="005F3B70">
        <w:tc>
          <w:tcPr>
            <w:tcW w:w="1382" w:type="dxa"/>
          </w:tcPr>
          <w:p w14:paraId="3D03AA49" w14:textId="20700493" w:rsidR="00E91CCB" w:rsidRPr="00654D06" w:rsidRDefault="00B8671B"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50A882C4" w14:textId="3610EBB1" w:rsidR="00E91CCB" w:rsidRPr="00654D06" w:rsidRDefault="00130534"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6BAD87A5" w14:textId="6C0D7A9A" w:rsidR="00E91CCB" w:rsidRPr="00654D06" w:rsidRDefault="00130534" w:rsidP="005F3B70">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7B39BB1A" w14:textId="5CC619AA" w:rsidR="00E91CCB" w:rsidRPr="00654D06" w:rsidRDefault="00E91CCB" w:rsidP="005F3B70">
            <w:pPr>
              <w:rPr>
                <w:rFonts w:asciiTheme="minorHAnsi" w:hAnsiTheme="minorHAnsi" w:cstheme="minorHAnsi"/>
                <w:sz w:val="18"/>
                <w:szCs w:val="18"/>
              </w:rPr>
            </w:pPr>
          </w:p>
        </w:tc>
        <w:tc>
          <w:tcPr>
            <w:tcW w:w="1383" w:type="dxa"/>
          </w:tcPr>
          <w:p w14:paraId="70CBBF84" w14:textId="1FA439DE" w:rsidR="00E91CCB" w:rsidRPr="00654D06" w:rsidRDefault="00B8671B"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537F1A85" w14:textId="78BB2B58" w:rsidR="00E91CCB" w:rsidRPr="00654D06" w:rsidRDefault="00130534" w:rsidP="005F3B70">
            <w:pPr>
              <w:rPr>
                <w:rFonts w:asciiTheme="minorHAnsi" w:hAnsiTheme="minorHAnsi" w:cstheme="minorHAnsi"/>
                <w:sz w:val="18"/>
                <w:szCs w:val="18"/>
              </w:rPr>
            </w:pPr>
            <w:r>
              <w:rPr>
                <w:rFonts w:asciiTheme="minorHAnsi" w:hAnsiTheme="minorHAnsi" w:cstheme="minorHAnsi"/>
                <w:sz w:val="18"/>
                <w:szCs w:val="18"/>
              </w:rPr>
              <w:t>22/1058</w:t>
            </w:r>
          </w:p>
        </w:tc>
      </w:tr>
      <w:tr w:rsidR="00E91CCB" w:rsidRPr="00654D06" w14:paraId="2F1D7847" w14:textId="77777777" w:rsidTr="005F3B70">
        <w:tc>
          <w:tcPr>
            <w:tcW w:w="1382" w:type="dxa"/>
          </w:tcPr>
          <w:p w14:paraId="2155036D" w14:textId="77777777" w:rsidR="00E91CCB" w:rsidRPr="00654D06" w:rsidRDefault="00E91CCB" w:rsidP="005F3B70">
            <w:pPr>
              <w:rPr>
                <w:rFonts w:asciiTheme="minorHAnsi" w:hAnsiTheme="minorHAnsi" w:cstheme="minorHAnsi"/>
                <w:sz w:val="18"/>
                <w:szCs w:val="18"/>
              </w:rPr>
            </w:pPr>
          </w:p>
        </w:tc>
        <w:tc>
          <w:tcPr>
            <w:tcW w:w="1382" w:type="dxa"/>
          </w:tcPr>
          <w:p w14:paraId="55713042" w14:textId="77777777" w:rsidR="00E91CCB" w:rsidRPr="00654D06" w:rsidRDefault="00E91CCB" w:rsidP="005F3B70">
            <w:pPr>
              <w:rPr>
                <w:rFonts w:asciiTheme="minorHAnsi" w:hAnsiTheme="minorHAnsi" w:cstheme="minorHAnsi"/>
                <w:sz w:val="18"/>
                <w:szCs w:val="18"/>
              </w:rPr>
            </w:pPr>
          </w:p>
        </w:tc>
        <w:tc>
          <w:tcPr>
            <w:tcW w:w="1383" w:type="dxa"/>
          </w:tcPr>
          <w:p w14:paraId="72552EA3" w14:textId="77777777" w:rsidR="00E91CCB" w:rsidRPr="00654D06" w:rsidRDefault="00E91CCB" w:rsidP="005F3B70">
            <w:pPr>
              <w:rPr>
                <w:rFonts w:asciiTheme="minorHAnsi" w:hAnsiTheme="minorHAnsi" w:cstheme="minorHAnsi"/>
                <w:sz w:val="18"/>
                <w:szCs w:val="18"/>
              </w:rPr>
            </w:pPr>
          </w:p>
        </w:tc>
        <w:tc>
          <w:tcPr>
            <w:tcW w:w="1383" w:type="dxa"/>
          </w:tcPr>
          <w:p w14:paraId="48EB1B2D" w14:textId="77777777" w:rsidR="00E91CCB" w:rsidRPr="00654D06" w:rsidRDefault="00E91CCB" w:rsidP="005F3B70">
            <w:pPr>
              <w:rPr>
                <w:rFonts w:asciiTheme="minorHAnsi" w:hAnsiTheme="minorHAnsi" w:cstheme="minorHAnsi"/>
                <w:sz w:val="18"/>
                <w:szCs w:val="18"/>
              </w:rPr>
            </w:pPr>
          </w:p>
        </w:tc>
        <w:tc>
          <w:tcPr>
            <w:tcW w:w="1383" w:type="dxa"/>
          </w:tcPr>
          <w:p w14:paraId="7E7E5FD7" w14:textId="77777777" w:rsidR="00E91CCB" w:rsidRPr="00654D06" w:rsidRDefault="00E91CCB" w:rsidP="005F3B70">
            <w:pPr>
              <w:rPr>
                <w:rFonts w:asciiTheme="minorHAnsi" w:hAnsiTheme="minorHAnsi" w:cstheme="minorHAnsi"/>
                <w:sz w:val="18"/>
                <w:szCs w:val="18"/>
              </w:rPr>
            </w:pPr>
          </w:p>
        </w:tc>
        <w:tc>
          <w:tcPr>
            <w:tcW w:w="1383" w:type="dxa"/>
          </w:tcPr>
          <w:p w14:paraId="512FBAC8" w14:textId="77777777" w:rsidR="00E91CCB" w:rsidRPr="00654D06" w:rsidRDefault="00E91CCB"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B877" w14:textId="77777777" w:rsidR="008A2506" w:rsidRDefault="008A2506">
      <w:r>
        <w:separator/>
      </w:r>
    </w:p>
  </w:endnote>
  <w:endnote w:type="continuationSeparator" w:id="0">
    <w:p w14:paraId="6D90956B" w14:textId="77777777" w:rsidR="008A2506" w:rsidRDefault="008A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136EB0C6" w:rsidR="002D2992" w:rsidRDefault="00984378" w:rsidP="002D2992">
    <w:pPr>
      <w:pStyle w:val="Footer"/>
      <w:tabs>
        <w:tab w:val="clear" w:pos="8640"/>
        <w:tab w:val="right" w:pos="8100"/>
      </w:tabs>
    </w:pPr>
    <w:r>
      <w:t xml:space="preserve">Last Reviewed: </w:t>
    </w:r>
    <w:r w:rsidR="00E91CCB">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A653" w14:textId="77777777" w:rsidR="008A2506" w:rsidRDefault="008A2506">
      <w:r>
        <w:separator/>
      </w:r>
    </w:p>
  </w:footnote>
  <w:footnote w:type="continuationSeparator" w:id="0">
    <w:p w14:paraId="0131D5AB" w14:textId="77777777" w:rsidR="008A2506" w:rsidRDefault="008A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E91CCB" w:rsidRPr="00D80115" w14:paraId="3315718C" w14:textId="77777777" w:rsidTr="00E91CCB">
      <w:tc>
        <w:tcPr>
          <w:tcW w:w="4154" w:type="dxa"/>
        </w:tcPr>
        <w:p w14:paraId="7164CF40" w14:textId="7C284E13" w:rsidR="00E91CCB" w:rsidRPr="00D80115" w:rsidRDefault="00E91CCB" w:rsidP="00E91CCB">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r w:rsidR="00455FCE">
            <w:rPr>
              <w:rFonts w:asciiTheme="minorHAnsi" w:hAnsiTheme="minorHAnsi" w:cstheme="minorHAnsi"/>
              <w:sz w:val="22"/>
              <w:szCs w:val="22"/>
            </w:rPr>
            <w:t xml:space="preserve"> &amp;</w:t>
          </w:r>
          <w:r w:rsidR="00F6556F">
            <w:rPr>
              <w:rFonts w:asciiTheme="minorHAnsi" w:hAnsiTheme="minorHAnsi" w:cstheme="minorHAnsi"/>
              <w:sz w:val="22"/>
              <w:szCs w:val="22"/>
            </w:rPr>
            <w:t xml:space="preserve"> Procedure</w:t>
          </w:r>
        </w:p>
      </w:tc>
      <w:tc>
        <w:tcPr>
          <w:tcW w:w="4142" w:type="dxa"/>
        </w:tcPr>
        <w:p w14:paraId="436FCCED" w14:textId="2A7C1415" w:rsidR="00E91CCB" w:rsidRPr="00D80115" w:rsidRDefault="00E91CCB" w:rsidP="00E91CCB">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8671B">
            <w:rPr>
              <w:rFonts w:asciiTheme="minorHAnsi" w:hAnsiTheme="minorHAnsi" w:cstheme="minorHAnsi"/>
              <w:sz w:val="22"/>
              <w:szCs w:val="22"/>
            </w:rPr>
            <w:t>Adopted</w:t>
          </w:r>
        </w:p>
      </w:tc>
    </w:tr>
    <w:tr w:rsidR="00E91CCB" w:rsidRPr="00D80115" w14:paraId="6C490693" w14:textId="77777777" w:rsidTr="00E91CCB">
      <w:tc>
        <w:tcPr>
          <w:tcW w:w="4154" w:type="dxa"/>
        </w:tcPr>
        <w:p w14:paraId="58B1CC58" w14:textId="77777777" w:rsidR="00E91CCB" w:rsidRPr="00D80115" w:rsidRDefault="00E91CCB" w:rsidP="00E91CCB">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37F9268F" w14:textId="22F79C47" w:rsidR="00E91CCB" w:rsidRPr="00D80115" w:rsidRDefault="00E91CCB" w:rsidP="00E91CCB">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B8671B">
            <w:rPr>
              <w:rFonts w:ascii="Calibri" w:hAnsi="Calibri" w:cs="Calibri"/>
              <w:sz w:val="22"/>
              <w:szCs w:val="22"/>
            </w:rPr>
            <w:t>22/1058</w:t>
          </w:r>
        </w:p>
      </w:tc>
    </w:tr>
    <w:tr w:rsidR="00E91CCB" w:rsidRPr="00D80115" w14:paraId="5C9DBF41" w14:textId="77777777" w:rsidTr="00E91CCB">
      <w:tc>
        <w:tcPr>
          <w:tcW w:w="4154" w:type="dxa"/>
        </w:tcPr>
        <w:p w14:paraId="488E324F" w14:textId="2BBB5315" w:rsidR="00E91CCB" w:rsidRPr="00D80115" w:rsidRDefault="00E91CCB" w:rsidP="00E91CCB">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New Councillor</w:t>
          </w:r>
        </w:p>
      </w:tc>
      <w:tc>
        <w:tcPr>
          <w:tcW w:w="4142" w:type="dxa"/>
        </w:tcPr>
        <w:p w14:paraId="122CD2C0" w14:textId="51BEAA88" w:rsidR="00E91CCB" w:rsidRPr="00D80115" w:rsidRDefault="00E91CCB" w:rsidP="00E91CCB">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B8671B">
            <w:rPr>
              <w:rFonts w:asciiTheme="minorHAnsi" w:hAnsiTheme="minorHAnsi" w:cstheme="minorHAnsi"/>
              <w:sz w:val="22"/>
              <w:szCs w:val="22"/>
            </w:rPr>
            <w:t>16/05/2022</w:t>
          </w:r>
        </w:p>
      </w:tc>
    </w:tr>
    <w:tr w:rsidR="00E91CCB" w:rsidRPr="00D80115" w14:paraId="57C8C0FC" w14:textId="77777777" w:rsidTr="00E91CCB">
      <w:tc>
        <w:tcPr>
          <w:tcW w:w="4154" w:type="dxa"/>
        </w:tcPr>
        <w:p w14:paraId="2ABF0099" w14:textId="5A161576" w:rsidR="00E91CCB" w:rsidRPr="00D80115" w:rsidRDefault="00E91CCB" w:rsidP="00E91CCB">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7C86BB34" w14:textId="6433D2B9" w:rsidR="00E91CCB" w:rsidRPr="00D80115" w:rsidRDefault="00E91CCB" w:rsidP="00E91CCB">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B8671B">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85414"/>
    <w:multiLevelType w:val="hybridMultilevel"/>
    <w:tmpl w:val="B28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85704"/>
    <w:multiLevelType w:val="multilevel"/>
    <w:tmpl w:val="E922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96A33"/>
    <w:multiLevelType w:val="multilevel"/>
    <w:tmpl w:val="C6EAB2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44306"/>
    <w:multiLevelType w:val="multilevel"/>
    <w:tmpl w:val="E9C84E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04130A8"/>
    <w:multiLevelType w:val="hybridMultilevel"/>
    <w:tmpl w:val="CEB4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51">
    <w:abstractNumId w:val="2"/>
  </w:num>
  <w:num w:numId="2" w16cid:durableId="1443837878">
    <w:abstractNumId w:val="4"/>
  </w:num>
  <w:num w:numId="3" w16cid:durableId="2085368293">
    <w:abstractNumId w:val="5"/>
  </w:num>
  <w:num w:numId="4" w16cid:durableId="1324746632">
    <w:abstractNumId w:val="3"/>
  </w:num>
  <w:num w:numId="5" w16cid:durableId="613749381">
    <w:abstractNumId w:val="1"/>
  </w:num>
  <w:num w:numId="6" w16cid:durableId="905142557">
    <w:abstractNumId w:val="0"/>
  </w:num>
  <w:num w:numId="7" w16cid:durableId="1407920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182"/>
    <w:rsid w:val="00052E68"/>
    <w:rsid w:val="0008045E"/>
    <w:rsid w:val="00082C2C"/>
    <w:rsid w:val="000C5A66"/>
    <w:rsid w:val="000D2090"/>
    <w:rsid w:val="00130534"/>
    <w:rsid w:val="00154AE3"/>
    <w:rsid w:val="001B3EF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55FCE"/>
    <w:rsid w:val="00475C25"/>
    <w:rsid w:val="00500E5A"/>
    <w:rsid w:val="00502477"/>
    <w:rsid w:val="00507641"/>
    <w:rsid w:val="0056011E"/>
    <w:rsid w:val="00627E97"/>
    <w:rsid w:val="006426A4"/>
    <w:rsid w:val="006461A4"/>
    <w:rsid w:val="00704B55"/>
    <w:rsid w:val="00726728"/>
    <w:rsid w:val="00726E20"/>
    <w:rsid w:val="007456E7"/>
    <w:rsid w:val="00777536"/>
    <w:rsid w:val="00796C1C"/>
    <w:rsid w:val="007D0FB2"/>
    <w:rsid w:val="00842579"/>
    <w:rsid w:val="008850D6"/>
    <w:rsid w:val="00895A20"/>
    <w:rsid w:val="008A1A23"/>
    <w:rsid w:val="008A2506"/>
    <w:rsid w:val="008A2FD5"/>
    <w:rsid w:val="008F6C47"/>
    <w:rsid w:val="00984378"/>
    <w:rsid w:val="00987DA2"/>
    <w:rsid w:val="009C6F62"/>
    <w:rsid w:val="00A66BCB"/>
    <w:rsid w:val="00AA7DBD"/>
    <w:rsid w:val="00AF127A"/>
    <w:rsid w:val="00B072F2"/>
    <w:rsid w:val="00B15238"/>
    <w:rsid w:val="00B31737"/>
    <w:rsid w:val="00B36A60"/>
    <w:rsid w:val="00B54F3C"/>
    <w:rsid w:val="00B65B1C"/>
    <w:rsid w:val="00B70B9D"/>
    <w:rsid w:val="00B75029"/>
    <w:rsid w:val="00B8671B"/>
    <w:rsid w:val="00BA5235"/>
    <w:rsid w:val="00BC61DB"/>
    <w:rsid w:val="00BD6ED3"/>
    <w:rsid w:val="00BD72CE"/>
    <w:rsid w:val="00BF5A3A"/>
    <w:rsid w:val="00C02296"/>
    <w:rsid w:val="00C62501"/>
    <w:rsid w:val="00C84B3E"/>
    <w:rsid w:val="00CC501F"/>
    <w:rsid w:val="00CE75C9"/>
    <w:rsid w:val="00CF2F4F"/>
    <w:rsid w:val="00D425DE"/>
    <w:rsid w:val="00D80115"/>
    <w:rsid w:val="00D813CF"/>
    <w:rsid w:val="00D97B8A"/>
    <w:rsid w:val="00DD4BA8"/>
    <w:rsid w:val="00E71BE7"/>
    <w:rsid w:val="00E91CCB"/>
    <w:rsid w:val="00EB1F6E"/>
    <w:rsid w:val="00F4444B"/>
    <w:rsid w:val="00F50287"/>
    <w:rsid w:val="00F564A5"/>
    <w:rsid w:val="00F57930"/>
    <w:rsid w:val="00F6556F"/>
    <w:rsid w:val="00F71668"/>
    <w:rsid w:val="00FA07CF"/>
    <w:rsid w:val="00FD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2022-05-01T19:25:00Z</dcterms:created>
  <dcterms:modified xsi:type="dcterms:W3CDTF">2022-05-22T08:29:00Z</dcterms:modified>
</cp:coreProperties>
</file>