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BDC" w:rsidRDefault="00CC6581">
      <w:pPr>
        <w:spacing w:after="0" w:line="259" w:lineRule="auto"/>
        <w:ind w:left="0" w:right="1393" w:firstLine="0"/>
        <w:jc w:val="center"/>
      </w:pPr>
      <w:r>
        <w:rPr>
          <w:rFonts w:ascii="Times New Roman" w:eastAsia="Times New Roman" w:hAnsi="Times New Roman" w:cs="Times New Roman"/>
          <w:sz w:val="20"/>
        </w:rPr>
        <w:t xml:space="preserve"> </w:t>
      </w:r>
    </w:p>
    <w:p w:rsidR="00863BDC" w:rsidRDefault="00CC6581">
      <w:pPr>
        <w:spacing w:after="0" w:line="259" w:lineRule="auto"/>
        <w:ind w:left="0" w:right="4171" w:firstLine="0"/>
        <w:jc w:val="center"/>
      </w:pPr>
      <w:r>
        <w:rPr>
          <w:rFonts w:ascii="Times New Roman" w:eastAsia="Times New Roman" w:hAnsi="Times New Roman" w:cs="Times New Roman"/>
          <w:sz w:val="20"/>
        </w:rPr>
        <w:t xml:space="preserve"> </w:t>
      </w:r>
    </w:p>
    <w:p w:rsidR="00863BDC" w:rsidRDefault="00863BDC">
      <w:pPr>
        <w:spacing w:after="0" w:line="259" w:lineRule="auto"/>
        <w:ind w:left="4912" w:firstLine="0"/>
      </w:pPr>
    </w:p>
    <w:p w:rsidR="00863BDC" w:rsidRDefault="00CC6581">
      <w:pPr>
        <w:spacing w:after="54" w:line="259" w:lineRule="auto"/>
        <w:ind w:left="0" w:right="4171" w:firstLine="0"/>
        <w:jc w:val="center"/>
        <w:rPr>
          <w:color w:val="5565AF"/>
        </w:rPr>
      </w:pPr>
      <w:r>
        <w:rPr>
          <w:b/>
          <w:color w:val="5565AF"/>
        </w:rPr>
        <w:t xml:space="preserve"> </w:t>
      </w:r>
    </w:p>
    <w:p w:rsidR="00863BDC" w:rsidRDefault="00CC6581">
      <w:pPr>
        <w:spacing w:after="0" w:line="259" w:lineRule="auto"/>
        <w:jc w:val="center"/>
        <w:rPr>
          <w:color w:val="5565AF"/>
        </w:rPr>
      </w:pPr>
      <w:r>
        <w:rPr>
          <w:b/>
          <w:color w:val="5565AF"/>
          <w:sz w:val="32"/>
        </w:rPr>
        <w:t>JOB DESCRIPTION</w:t>
      </w:r>
    </w:p>
    <w:p w:rsidR="00863BDC" w:rsidRDefault="00CC6581">
      <w:pPr>
        <w:spacing w:after="92" w:line="259" w:lineRule="auto"/>
        <w:ind w:left="0" w:firstLine="0"/>
        <w:jc w:val="center"/>
        <w:rPr>
          <w:color w:val="5565AF"/>
        </w:rPr>
      </w:pPr>
      <w:r>
        <w:rPr>
          <w:b/>
          <w:color w:val="5565AF"/>
          <w:sz w:val="32"/>
        </w:rPr>
        <w:t>Middleton Cheney Parish Council - Clerk's Assistant</w:t>
      </w:r>
    </w:p>
    <w:p w:rsidR="00863BDC" w:rsidRDefault="00CC6581">
      <w:pPr>
        <w:spacing w:after="92" w:line="259" w:lineRule="auto"/>
        <w:ind w:left="0" w:firstLine="0"/>
        <w:jc w:val="center"/>
        <w:rPr>
          <w:color w:val="5565AF"/>
        </w:rPr>
      </w:pPr>
      <w:r>
        <w:rPr>
          <w:b/>
          <w:color w:val="5565AF"/>
          <w:sz w:val="32"/>
        </w:rPr>
        <w:t>Part Time, Fixed term contract</w:t>
      </w:r>
    </w:p>
    <w:p w:rsidR="00863BDC" w:rsidRDefault="00CC6581">
      <w:pPr>
        <w:spacing w:after="0" w:line="259" w:lineRule="auto"/>
        <w:ind w:left="704" w:firstLine="0"/>
        <w:jc w:val="center"/>
      </w:pPr>
      <w:r>
        <w:rPr>
          <w:b/>
        </w:rPr>
        <w:t xml:space="preserve"> </w:t>
      </w:r>
    </w:p>
    <w:tbl>
      <w:tblPr>
        <w:tblStyle w:val="TableGrid"/>
        <w:tblW w:w="9543" w:type="dxa"/>
        <w:tblInd w:w="7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1" w:type="dxa"/>
          <w:left w:w="104" w:type="dxa"/>
          <w:right w:w="115" w:type="dxa"/>
        </w:tblCellMar>
        <w:tblLook w:val="04A0" w:firstRow="1" w:lastRow="0" w:firstColumn="1" w:lastColumn="0" w:noHBand="0" w:noVBand="1"/>
      </w:tblPr>
      <w:tblGrid>
        <w:gridCol w:w="2340"/>
        <w:gridCol w:w="7203"/>
      </w:tblGrid>
      <w:tr w:rsidR="00863BDC">
        <w:trPr>
          <w:trHeight w:val="564"/>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0" w:firstLine="0"/>
              <w:rPr>
                <w:color w:val="5565AF"/>
              </w:rPr>
            </w:pPr>
            <w:r>
              <w:rPr>
                <w:b/>
                <w:color w:val="5565AF"/>
              </w:rPr>
              <w:t xml:space="preserve">Job Title </w:t>
            </w:r>
          </w:p>
        </w:tc>
        <w:tc>
          <w:tcPr>
            <w:tcW w:w="7202"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0" w:firstLine="0"/>
              <w:rPr>
                <w:color w:val="5565AF"/>
              </w:rPr>
            </w:pPr>
            <w:r>
              <w:rPr>
                <w:color w:val="5565AF"/>
              </w:rPr>
              <w:t>Clerk’s Assistant (Part Time), 6 month fixed term contract subject to end review.</w:t>
            </w:r>
          </w:p>
          <w:p w:rsidR="00863BDC" w:rsidRDefault="00CC6581">
            <w:pPr>
              <w:spacing w:after="0" w:line="259" w:lineRule="auto"/>
              <w:ind w:left="0" w:firstLine="0"/>
              <w:rPr>
                <w:color w:val="5565AF"/>
              </w:rPr>
            </w:pPr>
            <w:r>
              <w:rPr>
                <w:color w:val="5565AF"/>
              </w:rPr>
              <w:t xml:space="preserve"> </w:t>
            </w:r>
          </w:p>
        </w:tc>
      </w:tr>
      <w:tr w:rsidR="00863BDC">
        <w:trPr>
          <w:trHeight w:val="668"/>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0" w:firstLine="0"/>
              <w:rPr>
                <w:color w:val="5565AF"/>
              </w:rPr>
            </w:pPr>
            <w:r>
              <w:rPr>
                <w:b/>
                <w:color w:val="5565AF"/>
              </w:rPr>
              <w:t xml:space="preserve">Salary </w:t>
            </w:r>
          </w:p>
        </w:tc>
        <w:tc>
          <w:tcPr>
            <w:tcW w:w="7202" w:type="dxa"/>
            <w:tcBorders>
              <w:top w:val="single" w:sz="2" w:space="0" w:color="000000"/>
              <w:left w:val="single" w:sz="2" w:space="0" w:color="000000"/>
              <w:bottom w:val="single" w:sz="2" w:space="0" w:color="000000"/>
              <w:right w:val="single" w:sz="2" w:space="0" w:color="000000"/>
            </w:tcBorders>
            <w:shd w:val="clear" w:color="auto" w:fill="auto"/>
          </w:tcPr>
          <w:p w:rsidR="00863BDC" w:rsidRPr="007171C6" w:rsidRDefault="00CC6581">
            <w:pPr>
              <w:spacing w:after="0" w:line="259" w:lineRule="auto"/>
              <w:ind w:left="0" w:firstLine="0"/>
              <w:rPr>
                <w:color w:val="5565AF"/>
              </w:rPr>
            </w:pPr>
            <w:r>
              <w:rPr>
                <w:b/>
                <w:color w:val="5565AF"/>
              </w:rPr>
              <w:t xml:space="preserve">Per Hour: </w:t>
            </w:r>
            <w:r>
              <w:rPr>
                <w:color w:val="5565AF"/>
              </w:rPr>
              <w:t xml:space="preserve">£12 </w:t>
            </w:r>
          </w:p>
        </w:tc>
      </w:tr>
      <w:tr w:rsidR="00863BDC">
        <w:trPr>
          <w:trHeight w:val="673"/>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0" w:firstLine="0"/>
              <w:rPr>
                <w:color w:val="5565AF"/>
              </w:rPr>
            </w:pPr>
            <w:r>
              <w:rPr>
                <w:b/>
                <w:color w:val="5565AF"/>
              </w:rPr>
              <w:t>Hours</w:t>
            </w:r>
          </w:p>
        </w:tc>
        <w:tc>
          <w:tcPr>
            <w:tcW w:w="7202"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0" w:right="451" w:firstLine="0"/>
              <w:rPr>
                <w:color w:val="5565AF"/>
              </w:rPr>
            </w:pPr>
            <w:r>
              <w:rPr>
                <w:color w:val="5565AF"/>
              </w:rPr>
              <w:t xml:space="preserve">15 hours per week Monday to Friday, 9.00am to 12.00pm </w:t>
            </w:r>
            <w:r>
              <w:rPr>
                <w:color w:val="5565AF"/>
              </w:rPr>
              <w:br/>
              <w:t xml:space="preserve">Attendance may also be required at evening meetings normally held on the third Monday of the month in the Parish Meeting Room 19:15pm to 21:30pm, for which </w:t>
            </w:r>
            <w:r>
              <w:rPr>
                <w:color w:val="5565AF"/>
              </w:rPr>
              <w:t>time off in lieu will be given.</w:t>
            </w:r>
          </w:p>
        </w:tc>
      </w:tr>
      <w:tr w:rsidR="00863BDC">
        <w:trPr>
          <w:trHeight w:val="624"/>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0" w:firstLine="0"/>
              <w:rPr>
                <w:color w:val="5565AF"/>
              </w:rPr>
            </w:pPr>
            <w:r>
              <w:rPr>
                <w:b/>
                <w:color w:val="5565AF"/>
              </w:rPr>
              <w:t xml:space="preserve">Location </w:t>
            </w:r>
          </w:p>
        </w:tc>
        <w:tc>
          <w:tcPr>
            <w:tcW w:w="7202"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0" w:right="348" w:firstLine="0"/>
              <w:rPr>
                <w:color w:val="5565AF"/>
              </w:rPr>
            </w:pPr>
            <w:r>
              <w:rPr>
                <w:color w:val="5565AF"/>
              </w:rPr>
              <w:t xml:space="preserve">To work from the Parish Office at the Parish Meeting Rooms, Middleton Cheney, OX17 2LR. </w:t>
            </w:r>
          </w:p>
        </w:tc>
      </w:tr>
      <w:tr w:rsidR="00863BDC">
        <w:trPr>
          <w:trHeight w:val="560"/>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0" w:firstLine="0"/>
              <w:rPr>
                <w:color w:val="5565AF"/>
              </w:rPr>
            </w:pPr>
            <w:r>
              <w:rPr>
                <w:b/>
                <w:color w:val="5565AF"/>
              </w:rPr>
              <w:t xml:space="preserve">Reporting To </w:t>
            </w:r>
          </w:p>
        </w:tc>
        <w:tc>
          <w:tcPr>
            <w:tcW w:w="7202"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0" w:firstLine="0"/>
              <w:rPr>
                <w:color w:val="5565AF"/>
              </w:rPr>
            </w:pPr>
            <w:r>
              <w:rPr>
                <w:color w:val="5565AF"/>
              </w:rPr>
              <w:t>Parish Clerk or designated councillor in the Clerk’s absence</w:t>
            </w:r>
          </w:p>
          <w:p w:rsidR="00863BDC" w:rsidRDefault="00CC6581">
            <w:pPr>
              <w:spacing w:after="0" w:line="259" w:lineRule="auto"/>
              <w:ind w:left="0" w:firstLine="0"/>
              <w:rPr>
                <w:color w:val="5565AF"/>
              </w:rPr>
            </w:pPr>
            <w:r>
              <w:rPr>
                <w:color w:val="5565AF"/>
              </w:rPr>
              <w:t xml:space="preserve"> </w:t>
            </w:r>
          </w:p>
        </w:tc>
      </w:tr>
    </w:tbl>
    <w:p w:rsidR="00863BDC" w:rsidRDefault="00CC6581">
      <w:pPr>
        <w:spacing w:after="0" w:line="259" w:lineRule="auto"/>
        <w:ind w:left="721" w:firstLine="0"/>
      </w:pPr>
      <w:r>
        <w:rPr>
          <w:b/>
        </w:rPr>
        <w:t xml:space="preserve"> </w:t>
      </w:r>
    </w:p>
    <w:p w:rsidR="00863BDC" w:rsidRDefault="00CC6581">
      <w:pPr>
        <w:spacing w:after="19" w:line="259" w:lineRule="auto"/>
        <w:ind w:left="721" w:firstLine="0"/>
      </w:pPr>
      <w:r>
        <w:t xml:space="preserve"> </w:t>
      </w:r>
    </w:p>
    <w:p w:rsidR="00863BDC" w:rsidRDefault="00CC6581">
      <w:pPr>
        <w:pStyle w:val="Heading1"/>
        <w:ind w:left="680"/>
        <w:rPr>
          <w:color w:val="5565AF"/>
        </w:rPr>
      </w:pPr>
      <w:r>
        <w:rPr>
          <w:color w:val="5565AF"/>
        </w:rPr>
        <w:t xml:space="preserve">Overview of the Role </w:t>
      </w:r>
    </w:p>
    <w:p w:rsidR="00863BDC" w:rsidRDefault="00CC6581">
      <w:pPr>
        <w:spacing w:after="18" w:line="259" w:lineRule="auto"/>
        <w:ind w:left="3061" w:firstLine="0"/>
      </w:pPr>
      <w:r>
        <w:rPr>
          <w:b/>
        </w:rPr>
        <w:t xml:space="preserve"> </w:t>
      </w:r>
    </w:p>
    <w:p w:rsidR="00863BDC" w:rsidRDefault="00CC6581">
      <w:pPr>
        <w:rPr>
          <w:color w:val="5565AF"/>
        </w:rPr>
      </w:pPr>
      <w:r>
        <w:rPr>
          <w:color w:val="5565AF"/>
        </w:rPr>
        <w:t xml:space="preserve">The </w:t>
      </w:r>
      <w:r>
        <w:rPr>
          <w:color w:val="5565AF"/>
        </w:rPr>
        <w:t>role of the Clerk's Assistant is to provide support to the Parish Clerk in order to facilitate  the smooth and efficient running of the Parish Council. This will include acting as absence cover for the Parish Clerk during periods of annual leave or sicknes</w:t>
      </w:r>
      <w:r>
        <w:rPr>
          <w:color w:val="5565AF"/>
        </w:rPr>
        <w:t xml:space="preserve">s under the direction of a designated councillor. </w:t>
      </w:r>
      <w:r>
        <w:rPr>
          <w:color w:val="5565AF"/>
        </w:rPr>
        <w:br/>
      </w:r>
      <w:r>
        <w:rPr>
          <w:color w:val="5565AF"/>
        </w:rPr>
        <w:br/>
        <w:t>Applicants must have the experience and confidence to deputise for the Parish Clerk ensuring that the statutory and other provisions governing or affecting the running of the Council are observed and have</w:t>
      </w:r>
      <w:r>
        <w:rPr>
          <w:color w:val="5565AF"/>
        </w:rPr>
        <w:t xml:space="preserve"> the ability to work flexible hours, including evenings if necessary.</w:t>
      </w:r>
    </w:p>
    <w:p w:rsidR="00863BDC" w:rsidRDefault="00CC6581">
      <w:pPr>
        <w:spacing w:after="18" w:line="259" w:lineRule="auto"/>
        <w:ind w:left="685" w:firstLine="0"/>
      </w:pPr>
      <w:r>
        <w:t xml:space="preserve"> </w:t>
      </w:r>
    </w:p>
    <w:p w:rsidR="00863BDC" w:rsidRDefault="00CC6581">
      <w:pPr>
        <w:ind w:left="685" w:firstLine="0"/>
      </w:pPr>
      <w:r>
        <w:br/>
      </w:r>
      <w:r>
        <w:br/>
      </w:r>
      <w:r>
        <w:rPr>
          <w:b/>
          <w:bCs/>
          <w:color w:val="5565AF"/>
        </w:rPr>
        <w:t>Responsibilities and Duties</w:t>
      </w:r>
    </w:p>
    <w:p w:rsidR="00863BDC" w:rsidRDefault="00CC6581">
      <w:pPr>
        <w:spacing w:after="0" w:line="259" w:lineRule="auto"/>
        <w:ind w:left="0" w:firstLine="0"/>
      </w:pPr>
      <w:r>
        <w:rPr>
          <w:sz w:val="22"/>
        </w:rPr>
        <w:t xml:space="preserve"> </w:t>
      </w:r>
    </w:p>
    <w:p w:rsidR="00863BDC" w:rsidRDefault="00863BDC">
      <w:pPr>
        <w:spacing w:after="0" w:line="259" w:lineRule="auto"/>
        <w:ind w:left="566" w:firstLine="0"/>
        <w:rPr>
          <w:b/>
        </w:rPr>
      </w:pPr>
    </w:p>
    <w:p w:rsidR="00863BDC" w:rsidRDefault="00CC6581">
      <w:pPr>
        <w:rPr>
          <w:i/>
          <w:iCs/>
          <w:color w:val="5565AF"/>
        </w:rPr>
      </w:pPr>
      <w:r>
        <w:rPr>
          <w:b/>
          <w:i/>
          <w:iCs/>
          <w:color w:val="5565AF"/>
        </w:rPr>
        <w:t>Media &amp; Communications</w:t>
      </w:r>
      <w:r>
        <w:rPr>
          <w:i/>
          <w:iCs/>
          <w:color w:val="5565AF"/>
        </w:rPr>
        <w:t xml:space="preserve"> </w:t>
      </w:r>
    </w:p>
    <w:p w:rsidR="00863BDC" w:rsidRDefault="00CC6581">
      <w:pPr>
        <w:pStyle w:val="ListParagraph"/>
        <w:numPr>
          <w:ilvl w:val="0"/>
          <w:numId w:val="1"/>
        </w:numPr>
        <w:rPr>
          <w:color w:val="5565AF"/>
        </w:rPr>
      </w:pPr>
      <w:r>
        <w:rPr>
          <w:color w:val="5565AF"/>
        </w:rPr>
        <w:t xml:space="preserve">Managing front line customer services, on the telephone and via correspondence (letters and emails). This includes prioritising and responding to general enquiries and requests from members of the public. </w:t>
      </w:r>
    </w:p>
    <w:p w:rsidR="00863BDC" w:rsidRDefault="00CC6581">
      <w:pPr>
        <w:pStyle w:val="ListParagraph"/>
        <w:numPr>
          <w:ilvl w:val="0"/>
          <w:numId w:val="1"/>
        </w:numPr>
      </w:pPr>
      <w:r>
        <w:rPr>
          <w:color w:val="5565AF"/>
        </w:rPr>
        <w:t>Liaising with Council members and media when instr</w:t>
      </w:r>
      <w:r>
        <w:rPr>
          <w:color w:val="5565AF"/>
        </w:rPr>
        <w:t>ucted by the Clerk or designated councillor</w:t>
      </w:r>
      <w:r>
        <w:t xml:space="preserve"> </w:t>
      </w:r>
    </w:p>
    <w:p w:rsidR="00863BDC" w:rsidRDefault="00CC6581">
      <w:pPr>
        <w:pStyle w:val="ListParagraph"/>
        <w:numPr>
          <w:ilvl w:val="0"/>
          <w:numId w:val="1"/>
        </w:numPr>
        <w:rPr>
          <w:color w:val="5565AF"/>
        </w:rPr>
      </w:pPr>
      <w:r>
        <w:rPr>
          <w:color w:val="5565AF"/>
        </w:rPr>
        <w:t>Updating and maintaining the Middleton Cheney Parish Council website and social networking media.</w:t>
      </w:r>
    </w:p>
    <w:p w:rsidR="00863BDC" w:rsidRDefault="00CC6581">
      <w:pPr>
        <w:numPr>
          <w:ilvl w:val="0"/>
          <w:numId w:val="1"/>
        </w:numPr>
        <w:rPr>
          <w:color w:val="5565AF"/>
        </w:rPr>
      </w:pPr>
      <w:r>
        <w:rPr>
          <w:color w:val="5565AF"/>
        </w:rPr>
        <w:lastRenderedPageBreak/>
        <w:t>Arranging the update of the Councils village notice boards with current information including arranging the putti</w:t>
      </w:r>
      <w:r>
        <w:rPr>
          <w:color w:val="5565AF"/>
        </w:rPr>
        <w:t>ng up the monthly summons and agenda for council meetings.</w:t>
      </w:r>
    </w:p>
    <w:p w:rsidR="00863BDC" w:rsidRDefault="00CC6581">
      <w:pPr>
        <w:pStyle w:val="ListParagraph"/>
        <w:numPr>
          <w:ilvl w:val="0"/>
          <w:numId w:val="1"/>
        </w:numPr>
        <w:rPr>
          <w:color w:val="5565AF"/>
        </w:rPr>
      </w:pPr>
      <w:r>
        <w:rPr>
          <w:color w:val="5565AF"/>
        </w:rPr>
        <w:t xml:space="preserve">Ensuring that all council policies are up to date and available online. </w:t>
      </w:r>
    </w:p>
    <w:p w:rsidR="00863BDC" w:rsidRDefault="00CC6581">
      <w:pPr>
        <w:numPr>
          <w:ilvl w:val="0"/>
          <w:numId w:val="1"/>
        </w:numPr>
        <w:rPr>
          <w:color w:val="5565AF"/>
        </w:rPr>
      </w:pPr>
      <w:r>
        <w:rPr>
          <w:color w:val="5565AF"/>
        </w:rPr>
        <w:t>Taking enquiries relating to the hire of the Parish Meeting Room and liaise with hirers regarding any arrangements required.</w:t>
      </w:r>
    </w:p>
    <w:p w:rsidR="00863BDC" w:rsidRDefault="00CC6581">
      <w:pPr>
        <w:pStyle w:val="ListParagraph"/>
        <w:numPr>
          <w:ilvl w:val="0"/>
          <w:numId w:val="1"/>
        </w:numPr>
        <w:rPr>
          <w:color w:val="5565AF"/>
        </w:rPr>
      </w:pPr>
      <w:r>
        <w:rPr>
          <w:color w:val="5565AF"/>
        </w:rPr>
        <w:t>Collecting content for the Cheney Chatter newsletter.</w:t>
      </w:r>
    </w:p>
    <w:p w:rsidR="00863BDC" w:rsidRDefault="00863BDC">
      <w:pPr>
        <w:rPr>
          <w:b/>
          <w:bCs/>
        </w:rPr>
      </w:pPr>
    </w:p>
    <w:p w:rsidR="00863BDC" w:rsidRDefault="00CC6581">
      <w:r>
        <w:rPr>
          <w:b/>
          <w:bCs/>
        </w:rPr>
        <w:br/>
      </w:r>
      <w:r>
        <w:rPr>
          <w:b/>
          <w:bCs/>
        </w:rPr>
        <w:br/>
      </w:r>
      <w:r>
        <w:rPr>
          <w:b/>
          <w:bCs/>
          <w:i/>
          <w:iCs/>
          <w:color w:val="5565AF"/>
        </w:rPr>
        <w:t>Meetings and events</w:t>
      </w:r>
    </w:p>
    <w:p w:rsidR="00863BDC" w:rsidRDefault="00CC6581">
      <w:pPr>
        <w:pStyle w:val="ListParagraph"/>
        <w:numPr>
          <w:ilvl w:val="0"/>
          <w:numId w:val="5"/>
        </w:numPr>
      </w:pPr>
      <w:r>
        <w:rPr>
          <w:color w:val="5565AF"/>
        </w:rPr>
        <w:t>On occasion when required, attending evening meetings to cover for the Parish Clerk during their absence in person and take minutes if needed.</w:t>
      </w:r>
    </w:p>
    <w:p w:rsidR="00863BDC" w:rsidRDefault="00CC6581">
      <w:pPr>
        <w:pStyle w:val="ListParagraph"/>
        <w:numPr>
          <w:ilvl w:val="0"/>
          <w:numId w:val="5"/>
        </w:numPr>
      </w:pPr>
      <w:r>
        <w:rPr>
          <w:color w:val="5565AF"/>
        </w:rPr>
        <w:t>To assist preparing agendas for mee</w:t>
      </w:r>
      <w:r>
        <w:rPr>
          <w:color w:val="5565AF"/>
        </w:rPr>
        <w:t xml:space="preserve">tings of the Parish Council as required, including preparation and distribution of meeting papers as required in accordance with the Council’s calendar of meetings. </w:t>
      </w:r>
    </w:p>
    <w:p w:rsidR="00863BDC" w:rsidRDefault="00CC6581">
      <w:pPr>
        <w:pStyle w:val="ListParagraph"/>
        <w:numPr>
          <w:ilvl w:val="0"/>
          <w:numId w:val="5"/>
        </w:numPr>
      </w:pPr>
      <w:r>
        <w:rPr>
          <w:color w:val="5565AF"/>
        </w:rPr>
        <w:t xml:space="preserve">Assist with the write up and support the production of the minutes of Council meetings in </w:t>
      </w:r>
      <w:r>
        <w:rPr>
          <w:color w:val="5565AF"/>
        </w:rPr>
        <w:t>accordance with the Councils Standing Orders and assist in implementing recommendations and resolutions.</w:t>
      </w:r>
    </w:p>
    <w:p w:rsidR="00863BDC" w:rsidRDefault="00CC6581">
      <w:pPr>
        <w:numPr>
          <w:ilvl w:val="0"/>
          <w:numId w:val="5"/>
        </w:numPr>
      </w:pPr>
      <w:r>
        <w:rPr>
          <w:color w:val="5565AF"/>
        </w:rPr>
        <w:t>To assist the Parish Clerk with the organisation of and attendance at various events</w:t>
      </w:r>
    </w:p>
    <w:p w:rsidR="00863BDC" w:rsidRDefault="00863BDC">
      <w:pPr>
        <w:pStyle w:val="ListParagraph"/>
        <w:rPr>
          <w:color w:val="5565AF"/>
        </w:rPr>
      </w:pPr>
    </w:p>
    <w:p w:rsidR="00863BDC" w:rsidRDefault="00863BDC"/>
    <w:p w:rsidR="00863BDC" w:rsidRDefault="00CC6581">
      <w:pPr>
        <w:rPr>
          <w:b/>
          <w:bCs/>
        </w:rPr>
      </w:pPr>
      <w:r>
        <w:rPr>
          <w:b/>
          <w:bCs/>
          <w:i/>
          <w:iCs/>
          <w:color w:val="5565AF"/>
        </w:rPr>
        <w:t>Document Management</w:t>
      </w:r>
      <w:r>
        <w:rPr>
          <w:b/>
          <w:bCs/>
        </w:rPr>
        <w:t xml:space="preserve">  </w:t>
      </w:r>
    </w:p>
    <w:p w:rsidR="00863BDC" w:rsidRDefault="00CC6581">
      <w:pPr>
        <w:pStyle w:val="ListParagraph"/>
        <w:numPr>
          <w:ilvl w:val="0"/>
          <w:numId w:val="2"/>
        </w:numPr>
      </w:pPr>
      <w:r>
        <w:rPr>
          <w:color w:val="5565AF"/>
        </w:rPr>
        <w:t xml:space="preserve">Assisting in the recording and storage of </w:t>
      </w:r>
      <w:r>
        <w:rPr>
          <w:color w:val="5565AF"/>
        </w:rPr>
        <w:t xml:space="preserve">all the Councils minutes and legal records. </w:t>
      </w:r>
    </w:p>
    <w:p w:rsidR="00863BDC" w:rsidRDefault="00CC6581">
      <w:pPr>
        <w:pStyle w:val="ListParagraph"/>
        <w:numPr>
          <w:ilvl w:val="0"/>
          <w:numId w:val="2"/>
        </w:numPr>
      </w:pPr>
      <w:r>
        <w:rPr>
          <w:color w:val="5565AF"/>
        </w:rPr>
        <w:t xml:space="preserve">Reviewing policies and procedures to ensure Council remain in line with current legislation. </w:t>
      </w:r>
    </w:p>
    <w:p w:rsidR="00863BDC" w:rsidRDefault="00CC6581">
      <w:pPr>
        <w:pStyle w:val="ListParagraph"/>
        <w:numPr>
          <w:ilvl w:val="0"/>
          <w:numId w:val="2"/>
        </w:numPr>
      </w:pPr>
      <w:r>
        <w:rPr>
          <w:color w:val="5565AF"/>
        </w:rPr>
        <w:t xml:space="preserve">Scanning of all Council documents and disposing of documents in accordance with the document retention policy. </w:t>
      </w:r>
    </w:p>
    <w:p w:rsidR="00863BDC" w:rsidRDefault="00CC6581">
      <w:pPr>
        <w:pStyle w:val="ListParagraph"/>
        <w:numPr>
          <w:ilvl w:val="0"/>
          <w:numId w:val="2"/>
        </w:numPr>
      </w:pPr>
      <w:r>
        <w:rPr>
          <w:color w:val="5565AF"/>
        </w:rPr>
        <w:t>Organ</w:t>
      </w:r>
      <w:r>
        <w:rPr>
          <w:color w:val="5565AF"/>
        </w:rPr>
        <w:t>ising documents for archiving.</w:t>
      </w:r>
    </w:p>
    <w:p w:rsidR="00863BDC" w:rsidRDefault="00CC6581">
      <w:pPr>
        <w:numPr>
          <w:ilvl w:val="0"/>
          <w:numId w:val="2"/>
        </w:numPr>
      </w:pPr>
      <w:r>
        <w:rPr>
          <w:color w:val="5565AF"/>
        </w:rPr>
        <w:t>Accurate record keeping, filing and administration</w:t>
      </w:r>
    </w:p>
    <w:p w:rsidR="00863BDC" w:rsidRDefault="00863BDC"/>
    <w:p w:rsidR="00863BDC" w:rsidRDefault="00CC6581">
      <w:pPr>
        <w:rPr>
          <w:b/>
          <w:bCs/>
        </w:rPr>
      </w:pPr>
      <w:r>
        <w:rPr>
          <w:b/>
          <w:bCs/>
          <w:i/>
          <w:iCs/>
          <w:color w:val="5565AF"/>
        </w:rPr>
        <w:t xml:space="preserve">Administrative Tasks </w:t>
      </w:r>
    </w:p>
    <w:p w:rsidR="00863BDC" w:rsidRDefault="00CC6581">
      <w:pPr>
        <w:pStyle w:val="ListParagraph"/>
        <w:numPr>
          <w:ilvl w:val="0"/>
          <w:numId w:val="3"/>
        </w:numPr>
      </w:pPr>
      <w:r>
        <w:rPr>
          <w:color w:val="5565AF"/>
        </w:rPr>
        <w:t>Administering the council’s activities during the Clerk’s absence.</w:t>
      </w:r>
    </w:p>
    <w:p w:rsidR="00863BDC" w:rsidRDefault="00CC6581">
      <w:pPr>
        <w:pStyle w:val="ListParagraph"/>
        <w:numPr>
          <w:ilvl w:val="0"/>
          <w:numId w:val="3"/>
        </w:numPr>
      </w:pPr>
      <w:r>
        <w:rPr>
          <w:color w:val="5565AF"/>
        </w:rPr>
        <w:t xml:space="preserve">General administration task such as, answering the telephone, ordering stationery and cleaning supplies and completing minutes actions. </w:t>
      </w:r>
    </w:p>
    <w:p w:rsidR="00863BDC" w:rsidRDefault="00CC6581">
      <w:pPr>
        <w:pStyle w:val="ListParagraph"/>
        <w:numPr>
          <w:ilvl w:val="0"/>
          <w:numId w:val="3"/>
        </w:numPr>
      </w:pPr>
      <w:r>
        <w:rPr>
          <w:color w:val="5565AF"/>
        </w:rPr>
        <w:t>Booking training courses for both staff and Councillors.</w:t>
      </w:r>
    </w:p>
    <w:p w:rsidR="00863BDC" w:rsidRDefault="00CC6581">
      <w:pPr>
        <w:pStyle w:val="ListParagraph"/>
        <w:numPr>
          <w:ilvl w:val="0"/>
          <w:numId w:val="3"/>
        </w:numPr>
      </w:pPr>
      <w:r>
        <w:rPr>
          <w:color w:val="5565AF"/>
        </w:rPr>
        <w:t xml:space="preserve">Providing general admin support to the Parish Clerk. </w:t>
      </w:r>
    </w:p>
    <w:p w:rsidR="00863BDC" w:rsidRDefault="00863BDC">
      <w:pPr>
        <w:ind w:left="0" w:firstLine="0"/>
      </w:pPr>
    </w:p>
    <w:p w:rsidR="00863BDC" w:rsidRDefault="00CC6581">
      <w:pPr>
        <w:rPr>
          <w:b/>
          <w:bCs/>
        </w:rPr>
      </w:pPr>
      <w:r>
        <w:rPr>
          <w:b/>
          <w:bCs/>
          <w:i/>
          <w:iCs/>
          <w:color w:val="5565AF"/>
        </w:rPr>
        <w:t>Village</w:t>
      </w:r>
      <w:r>
        <w:rPr>
          <w:b/>
          <w:bCs/>
          <w:i/>
          <w:iCs/>
          <w:color w:val="5565AF"/>
        </w:rPr>
        <w:t xml:space="preserve"> management Tasks</w:t>
      </w:r>
    </w:p>
    <w:p w:rsidR="00863BDC" w:rsidRDefault="00CC6581">
      <w:pPr>
        <w:pStyle w:val="ListParagraph"/>
        <w:numPr>
          <w:ilvl w:val="0"/>
          <w:numId w:val="4"/>
        </w:numPr>
      </w:pPr>
      <w:r>
        <w:rPr>
          <w:color w:val="5565AF"/>
        </w:rPr>
        <w:t>Ensuring safe keeping of all keys to council assets.</w:t>
      </w:r>
    </w:p>
    <w:p w:rsidR="00863BDC" w:rsidRDefault="00CC6581">
      <w:pPr>
        <w:pStyle w:val="ListParagraph"/>
        <w:numPr>
          <w:ilvl w:val="0"/>
          <w:numId w:val="4"/>
        </w:numPr>
      </w:pPr>
      <w:r>
        <w:rPr>
          <w:color w:val="5565AF"/>
        </w:rPr>
        <w:t xml:space="preserve">Managing tasks in relation to planning, environmental and highways matters. </w:t>
      </w:r>
    </w:p>
    <w:p w:rsidR="00863BDC" w:rsidRDefault="00CC6581">
      <w:pPr>
        <w:pStyle w:val="ListParagraph"/>
        <w:numPr>
          <w:ilvl w:val="0"/>
          <w:numId w:val="4"/>
        </w:numPr>
      </w:pPr>
      <w:r>
        <w:rPr>
          <w:color w:val="5565AF"/>
        </w:rPr>
        <w:t>Supporting management of allotments and cemetery.</w:t>
      </w:r>
    </w:p>
    <w:p w:rsidR="00863BDC" w:rsidRDefault="00CC6581">
      <w:pPr>
        <w:pStyle w:val="ListParagraph"/>
        <w:numPr>
          <w:ilvl w:val="0"/>
          <w:numId w:val="4"/>
        </w:numPr>
      </w:pPr>
      <w:r>
        <w:rPr>
          <w:color w:val="5565AF"/>
        </w:rPr>
        <w:t>Assisting in managing the maintenance programme for all gr</w:t>
      </w:r>
      <w:r>
        <w:rPr>
          <w:color w:val="5565AF"/>
        </w:rPr>
        <w:t>een spaces including play area repairs/maintenance.</w:t>
      </w:r>
    </w:p>
    <w:p w:rsidR="00863BDC" w:rsidRDefault="00CC6581">
      <w:pPr>
        <w:numPr>
          <w:ilvl w:val="0"/>
          <w:numId w:val="4"/>
        </w:numPr>
      </w:pPr>
      <w:r>
        <w:rPr>
          <w:color w:val="5565AF"/>
        </w:rPr>
        <w:t>To assist the Parish Clerk in ensuring that the Council’s obligations in respect to Health and Safety and Risk Assessment are observed.</w:t>
      </w:r>
    </w:p>
    <w:p w:rsidR="00863BDC" w:rsidRDefault="00863BDC">
      <w:pPr>
        <w:spacing w:after="0" w:line="259" w:lineRule="auto"/>
        <w:ind w:left="566" w:firstLine="0"/>
      </w:pPr>
    </w:p>
    <w:p w:rsidR="00863BDC" w:rsidRDefault="00CC6581">
      <w:pPr>
        <w:ind w:left="561"/>
        <w:rPr>
          <w:b/>
          <w:bCs/>
        </w:rPr>
      </w:pPr>
      <w:r>
        <w:tab/>
      </w:r>
    </w:p>
    <w:p w:rsidR="00863BDC" w:rsidRDefault="00CC6581">
      <w:pPr>
        <w:spacing w:after="18" w:line="259" w:lineRule="auto"/>
        <w:ind w:left="0" w:firstLine="0"/>
      </w:pPr>
      <w:r>
        <w:t xml:space="preserve"> </w:t>
      </w:r>
    </w:p>
    <w:p w:rsidR="00863BDC" w:rsidRDefault="00863BDC">
      <w:pPr>
        <w:spacing w:after="0" w:line="259" w:lineRule="auto"/>
        <w:ind w:left="0" w:right="3015" w:firstLine="0"/>
        <w:jc w:val="right"/>
        <w:rPr>
          <w:b/>
        </w:rPr>
      </w:pPr>
    </w:p>
    <w:p w:rsidR="00863BDC" w:rsidRDefault="00863BDC">
      <w:pPr>
        <w:spacing w:after="0" w:line="259" w:lineRule="auto"/>
        <w:ind w:left="0" w:right="3015" w:firstLine="0"/>
        <w:jc w:val="right"/>
        <w:rPr>
          <w:b/>
        </w:rPr>
      </w:pPr>
    </w:p>
    <w:p w:rsidR="00863BDC" w:rsidRDefault="00863BDC">
      <w:pPr>
        <w:spacing w:after="0" w:line="259" w:lineRule="auto"/>
        <w:ind w:left="0" w:right="3015" w:firstLine="0"/>
        <w:jc w:val="right"/>
        <w:rPr>
          <w:b/>
        </w:rPr>
      </w:pPr>
    </w:p>
    <w:p w:rsidR="00863BDC" w:rsidRDefault="00863BDC">
      <w:pPr>
        <w:spacing w:after="0" w:line="259" w:lineRule="auto"/>
        <w:ind w:left="0" w:right="3015" w:firstLine="0"/>
        <w:jc w:val="right"/>
        <w:rPr>
          <w:b/>
        </w:rPr>
      </w:pPr>
    </w:p>
    <w:p w:rsidR="00863BDC" w:rsidRDefault="00863BDC">
      <w:pPr>
        <w:spacing w:after="0" w:line="259" w:lineRule="auto"/>
        <w:ind w:left="0" w:right="3015" w:firstLine="0"/>
        <w:jc w:val="right"/>
        <w:rPr>
          <w:b/>
        </w:rPr>
      </w:pPr>
    </w:p>
    <w:p w:rsidR="00863BDC" w:rsidRDefault="00863BDC">
      <w:pPr>
        <w:spacing w:after="0" w:line="259" w:lineRule="auto"/>
        <w:ind w:left="0" w:right="3015" w:firstLine="0"/>
        <w:jc w:val="right"/>
        <w:rPr>
          <w:b/>
        </w:rPr>
      </w:pPr>
    </w:p>
    <w:p w:rsidR="00863BDC" w:rsidRDefault="00863BDC">
      <w:pPr>
        <w:spacing w:after="0" w:line="259" w:lineRule="auto"/>
        <w:ind w:left="0" w:right="3015" w:firstLine="0"/>
        <w:jc w:val="right"/>
        <w:rPr>
          <w:b/>
        </w:rPr>
      </w:pPr>
    </w:p>
    <w:p w:rsidR="00863BDC" w:rsidRDefault="00CC6581">
      <w:pPr>
        <w:spacing w:after="0" w:line="259" w:lineRule="auto"/>
        <w:ind w:left="0" w:right="3015" w:firstLine="0"/>
        <w:jc w:val="right"/>
        <w:rPr>
          <w:color w:val="5565AF"/>
        </w:rPr>
      </w:pPr>
      <w:r>
        <w:rPr>
          <w:b/>
          <w:color w:val="5565AF"/>
        </w:rPr>
        <w:t xml:space="preserve">Clerk's Assistant - Person Specification </w:t>
      </w:r>
    </w:p>
    <w:p w:rsidR="00863BDC" w:rsidRDefault="00CC6581">
      <w:pPr>
        <w:spacing w:after="0" w:line="259" w:lineRule="auto"/>
        <w:ind w:left="256" w:firstLine="0"/>
        <w:jc w:val="center"/>
      </w:pPr>
      <w:r>
        <w:rPr>
          <w:b/>
        </w:rPr>
        <w:t xml:space="preserve"> </w:t>
      </w:r>
    </w:p>
    <w:tbl>
      <w:tblPr>
        <w:tblStyle w:val="TableGrid"/>
        <w:tblW w:w="10688" w:type="dxa"/>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4" w:type="dxa"/>
          <w:right w:w="10" w:type="dxa"/>
        </w:tblCellMar>
        <w:tblLook w:val="04A0" w:firstRow="1" w:lastRow="0" w:firstColumn="1" w:lastColumn="0" w:noHBand="0" w:noVBand="1"/>
      </w:tblPr>
      <w:tblGrid>
        <w:gridCol w:w="2660"/>
        <w:gridCol w:w="4466"/>
        <w:gridCol w:w="3562"/>
      </w:tblGrid>
      <w:tr w:rsidR="00863BDC">
        <w:trPr>
          <w:trHeight w:val="284"/>
        </w:trPr>
        <w:tc>
          <w:tcPr>
            <w:tcW w:w="2660" w:type="dxa"/>
            <w:tcBorders>
              <w:top w:val="single" w:sz="2" w:space="0" w:color="000000"/>
              <w:left w:val="single" w:sz="2" w:space="0" w:color="000000"/>
              <w:bottom w:val="single" w:sz="2" w:space="0" w:color="000000"/>
              <w:right w:val="single" w:sz="2" w:space="0" w:color="000000"/>
            </w:tcBorders>
            <w:shd w:val="clear" w:color="auto" w:fill="DBE4F0"/>
          </w:tcPr>
          <w:p w:rsidR="00863BDC" w:rsidRDefault="00CC6581">
            <w:pPr>
              <w:spacing w:after="0" w:line="259" w:lineRule="auto"/>
              <w:ind w:left="436" w:firstLine="0"/>
              <w:rPr>
                <w:color w:val="5565AF"/>
              </w:rPr>
            </w:pPr>
            <w:r>
              <w:rPr>
                <w:b/>
                <w:color w:val="5565AF"/>
              </w:rPr>
              <w:t xml:space="preserve">Criteria </w:t>
            </w:r>
          </w:p>
        </w:tc>
        <w:tc>
          <w:tcPr>
            <w:tcW w:w="4466" w:type="dxa"/>
            <w:tcBorders>
              <w:top w:val="single" w:sz="2" w:space="0" w:color="000000"/>
              <w:left w:val="single" w:sz="2" w:space="0" w:color="000000"/>
              <w:bottom w:val="single" w:sz="2" w:space="0" w:color="000000"/>
              <w:right w:val="single" w:sz="2" w:space="0" w:color="000000"/>
            </w:tcBorders>
            <w:shd w:val="clear" w:color="auto" w:fill="DBE4F0"/>
          </w:tcPr>
          <w:p w:rsidR="00863BDC" w:rsidRDefault="00CC6581">
            <w:pPr>
              <w:spacing w:after="0" w:line="259" w:lineRule="auto"/>
              <w:ind w:left="436" w:firstLine="0"/>
              <w:rPr>
                <w:color w:val="5565AF"/>
              </w:rPr>
            </w:pPr>
            <w:r>
              <w:rPr>
                <w:b/>
                <w:color w:val="5565AF"/>
              </w:rPr>
              <w:t xml:space="preserve">Essential </w:t>
            </w:r>
          </w:p>
        </w:tc>
        <w:tc>
          <w:tcPr>
            <w:tcW w:w="3562" w:type="dxa"/>
            <w:tcBorders>
              <w:top w:val="single" w:sz="2" w:space="0" w:color="000000"/>
              <w:left w:val="single" w:sz="2" w:space="0" w:color="000000"/>
              <w:bottom w:val="single" w:sz="2" w:space="0" w:color="000000"/>
              <w:right w:val="single" w:sz="2" w:space="0" w:color="000000"/>
            </w:tcBorders>
            <w:shd w:val="clear" w:color="auto" w:fill="DBE4F0"/>
          </w:tcPr>
          <w:p w:rsidR="00863BDC" w:rsidRDefault="00CC6581">
            <w:pPr>
              <w:spacing w:after="0" w:line="259" w:lineRule="auto"/>
              <w:ind w:left="436" w:firstLine="0"/>
              <w:rPr>
                <w:color w:val="5565AF"/>
              </w:rPr>
            </w:pPr>
            <w:r>
              <w:rPr>
                <w:b/>
                <w:color w:val="5565AF"/>
              </w:rPr>
              <w:t xml:space="preserve">Desirable </w:t>
            </w:r>
          </w:p>
        </w:tc>
      </w:tr>
      <w:tr w:rsidR="00863BDC">
        <w:trPr>
          <w:trHeight w:val="2782"/>
        </w:trPr>
        <w:tc>
          <w:tcPr>
            <w:tcW w:w="2660"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184" w:firstLine="0"/>
              <w:rPr>
                <w:color w:val="5565AF"/>
              </w:rPr>
            </w:pPr>
            <w:r>
              <w:rPr>
                <w:b/>
                <w:color w:val="5565AF"/>
              </w:rPr>
              <w:t xml:space="preserve">Education </w:t>
            </w:r>
          </w:p>
        </w:tc>
        <w:tc>
          <w:tcPr>
            <w:tcW w:w="4466"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212" w:firstLine="0"/>
              <w:rPr>
                <w:color w:val="5565AF"/>
              </w:rPr>
            </w:pPr>
            <w:r>
              <w:rPr>
                <w:color w:val="5565AF"/>
              </w:rPr>
              <w:t>A minimum requirement of GCSE Maths and English or equivalent</w:t>
            </w:r>
          </w:p>
        </w:tc>
        <w:tc>
          <w:tcPr>
            <w:tcW w:w="3562"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40" w:lineRule="auto"/>
              <w:ind w:left="144" w:right="444" w:firstLine="0"/>
              <w:rPr>
                <w:color w:val="5565AF"/>
              </w:rPr>
            </w:pPr>
            <w:r>
              <w:rPr>
                <w:color w:val="5565AF"/>
              </w:rPr>
              <w:t xml:space="preserve">A relevant local government </w:t>
            </w:r>
          </w:p>
          <w:p w:rsidR="00863BDC" w:rsidRDefault="00CC6581">
            <w:pPr>
              <w:spacing w:after="0" w:line="259" w:lineRule="auto"/>
              <w:ind w:left="144" w:firstLine="0"/>
              <w:rPr>
                <w:color w:val="5565AF"/>
              </w:rPr>
            </w:pPr>
            <w:r>
              <w:rPr>
                <w:color w:val="5565AF"/>
              </w:rPr>
              <w:t xml:space="preserve">qualification or; </w:t>
            </w:r>
          </w:p>
          <w:p w:rsidR="00863BDC" w:rsidRDefault="00CC6581">
            <w:pPr>
              <w:spacing w:after="0" w:line="259" w:lineRule="auto"/>
              <w:ind w:left="4" w:firstLine="0"/>
              <w:rPr>
                <w:color w:val="5565AF"/>
              </w:rPr>
            </w:pPr>
            <w:r>
              <w:rPr>
                <w:color w:val="5565AF"/>
              </w:rPr>
              <w:t xml:space="preserve"> </w:t>
            </w:r>
          </w:p>
          <w:p w:rsidR="00863BDC" w:rsidRDefault="00CC6581">
            <w:pPr>
              <w:spacing w:after="0" w:line="259" w:lineRule="auto"/>
              <w:ind w:left="144" w:firstLine="0"/>
              <w:rPr>
                <w:color w:val="5565AF"/>
              </w:rPr>
            </w:pPr>
            <w:r>
              <w:rPr>
                <w:color w:val="5565AF"/>
              </w:rPr>
              <w:t xml:space="preserve">Willingness to study for the </w:t>
            </w:r>
          </w:p>
          <w:p w:rsidR="00863BDC" w:rsidRDefault="00CC6581">
            <w:pPr>
              <w:spacing w:after="0" w:line="259" w:lineRule="auto"/>
              <w:ind w:left="144" w:firstLine="0"/>
              <w:rPr>
                <w:color w:val="5565AF"/>
              </w:rPr>
            </w:pPr>
            <w:r>
              <w:rPr>
                <w:color w:val="5565AF"/>
              </w:rPr>
              <w:t xml:space="preserve">Certificate in Introduction to </w:t>
            </w:r>
          </w:p>
          <w:p w:rsidR="00863BDC" w:rsidRDefault="00CC6581">
            <w:pPr>
              <w:spacing w:after="0" w:line="240" w:lineRule="auto"/>
              <w:ind w:left="144" w:firstLine="0"/>
              <w:rPr>
                <w:color w:val="5565AF"/>
              </w:rPr>
            </w:pPr>
            <w:r>
              <w:rPr>
                <w:color w:val="5565AF"/>
              </w:rPr>
              <w:t xml:space="preserve">Local Council Administration (ILCA) and any other required training. </w:t>
            </w:r>
          </w:p>
          <w:p w:rsidR="00863BDC" w:rsidRDefault="00CC6581">
            <w:pPr>
              <w:spacing w:after="0" w:line="259" w:lineRule="auto"/>
              <w:ind w:left="144" w:firstLine="0"/>
              <w:rPr>
                <w:color w:val="5565AF"/>
              </w:rPr>
            </w:pPr>
            <w:r>
              <w:rPr>
                <w:color w:val="5565AF"/>
              </w:rPr>
              <w:t xml:space="preserve"> </w:t>
            </w:r>
          </w:p>
        </w:tc>
      </w:tr>
      <w:tr w:rsidR="00863BDC">
        <w:trPr>
          <w:trHeight w:val="2517"/>
        </w:trPr>
        <w:tc>
          <w:tcPr>
            <w:tcW w:w="2660"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184" w:firstLine="0"/>
              <w:rPr>
                <w:color w:val="5565AF"/>
              </w:rPr>
            </w:pPr>
            <w:r>
              <w:rPr>
                <w:b/>
                <w:color w:val="5565AF"/>
              </w:rPr>
              <w:t xml:space="preserve">Experience </w:t>
            </w:r>
          </w:p>
        </w:tc>
        <w:tc>
          <w:tcPr>
            <w:tcW w:w="4466"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1" w:line="240" w:lineRule="auto"/>
              <w:ind w:left="212" w:right="62" w:firstLine="0"/>
              <w:rPr>
                <w:color w:val="5565AF"/>
              </w:rPr>
            </w:pPr>
            <w:r>
              <w:rPr>
                <w:color w:val="5565AF"/>
              </w:rPr>
              <w:t xml:space="preserve">Previous administrative experience of a similar nature to the required duties. </w:t>
            </w:r>
          </w:p>
          <w:p w:rsidR="00863BDC" w:rsidRDefault="00CC6581">
            <w:pPr>
              <w:spacing w:after="0" w:line="259" w:lineRule="auto"/>
              <w:ind w:left="212" w:firstLine="0"/>
              <w:rPr>
                <w:color w:val="5565AF"/>
              </w:rPr>
            </w:pPr>
            <w:r>
              <w:rPr>
                <w:color w:val="5565AF"/>
              </w:rPr>
              <w:t xml:space="preserve"> </w:t>
            </w:r>
          </w:p>
          <w:p w:rsidR="00863BDC" w:rsidRDefault="00CC6581">
            <w:pPr>
              <w:spacing w:after="0" w:line="259" w:lineRule="auto"/>
              <w:ind w:left="212" w:firstLine="0"/>
              <w:jc w:val="both"/>
              <w:rPr>
                <w:color w:val="5565AF"/>
              </w:rPr>
            </w:pPr>
            <w:r>
              <w:rPr>
                <w:color w:val="5565AF"/>
              </w:rPr>
              <w:t>Awareness of equal opportunities and health and safety. s</w:t>
            </w:r>
          </w:p>
        </w:tc>
        <w:tc>
          <w:tcPr>
            <w:tcW w:w="3562"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13" w:line="240" w:lineRule="auto"/>
              <w:ind w:left="144" w:right="745" w:firstLine="0"/>
              <w:rPr>
                <w:color w:val="5565AF"/>
              </w:rPr>
            </w:pPr>
            <w:r>
              <w:rPr>
                <w:color w:val="5565AF"/>
              </w:rPr>
              <w:t xml:space="preserve">Minute taking experience </w:t>
            </w:r>
          </w:p>
          <w:p w:rsidR="00863BDC" w:rsidRDefault="00CC6581">
            <w:pPr>
              <w:spacing w:after="0" w:line="259" w:lineRule="auto"/>
              <w:ind w:left="4" w:firstLine="0"/>
              <w:rPr>
                <w:color w:val="5565AF"/>
              </w:rPr>
            </w:pPr>
            <w:r>
              <w:rPr>
                <w:color w:val="5565AF"/>
              </w:rPr>
              <w:t xml:space="preserve"> </w:t>
            </w:r>
          </w:p>
          <w:p w:rsidR="00863BDC" w:rsidRDefault="00CC6581">
            <w:pPr>
              <w:spacing w:after="12" w:line="240" w:lineRule="auto"/>
              <w:ind w:left="144" w:right="291" w:firstLine="0"/>
              <w:rPr>
                <w:color w:val="5565AF"/>
              </w:rPr>
            </w:pPr>
            <w:r>
              <w:rPr>
                <w:color w:val="5565AF"/>
              </w:rPr>
              <w:t xml:space="preserve">Experience working in or with Local Government </w:t>
            </w:r>
          </w:p>
          <w:p w:rsidR="00863BDC" w:rsidRDefault="00CC6581">
            <w:pPr>
              <w:spacing w:after="0" w:line="259" w:lineRule="auto"/>
              <w:ind w:left="4" w:firstLine="0"/>
              <w:rPr>
                <w:color w:val="5565AF"/>
              </w:rPr>
            </w:pPr>
            <w:r>
              <w:rPr>
                <w:color w:val="5565AF"/>
              </w:rPr>
              <w:t xml:space="preserve"> </w:t>
            </w:r>
          </w:p>
          <w:p w:rsidR="00863BDC" w:rsidRDefault="00CC6581">
            <w:pPr>
              <w:spacing w:after="0" w:line="259" w:lineRule="auto"/>
              <w:ind w:left="144" w:firstLine="0"/>
              <w:rPr>
                <w:color w:val="5565AF"/>
              </w:rPr>
            </w:pPr>
            <w:r>
              <w:rPr>
                <w:color w:val="5565AF"/>
              </w:rPr>
              <w:t xml:space="preserve">Experience of partnership working with voluntary and private sectors </w:t>
            </w:r>
          </w:p>
        </w:tc>
      </w:tr>
      <w:tr w:rsidR="00863BDC">
        <w:trPr>
          <w:trHeight w:val="836"/>
        </w:trPr>
        <w:tc>
          <w:tcPr>
            <w:tcW w:w="266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184" w:firstLine="0"/>
              <w:rPr>
                <w:color w:val="5565AF"/>
              </w:rPr>
            </w:pPr>
            <w:r>
              <w:rPr>
                <w:b/>
                <w:color w:val="5565AF"/>
              </w:rPr>
              <w:t>Skills and Knowledge</w:t>
            </w:r>
          </w:p>
        </w:tc>
        <w:tc>
          <w:tcPr>
            <w:tcW w:w="4466"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212" w:hanging="220"/>
              <w:rPr>
                <w:color w:val="5565AF"/>
              </w:rPr>
            </w:pPr>
            <w:r>
              <w:rPr>
                <w:b/>
                <w:color w:val="5565AF"/>
              </w:rPr>
              <w:t xml:space="preserve">    </w:t>
            </w:r>
            <w:r>
              <w:rPr>
                <w:color w:val="5565AF"/>
              </w:rPr>
              <w:t xml:space="preserve">Ability to plan and effectively carry out own work schedule with minimal supervision </w:t>
            </w:r>
          </w:p>
        </w:tc>
        <w:tc>
          <w:tcPr>
            <w:tcW w:w="356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144" w:firstLine="0"/>
              <w:rPr>
                <w:color w:val="5565AF"/>
              </w:rPr>
            </w:pPr>
            <w:r>
              <w:rPr>
                <w:color w:val="5565AF"/>
              </w:rPr>
              <w:t xml:space="preserve">Knowledge of Local </w:t>
            </w:r>
          </w:p>
          <w:p w:rsidR="00863BDC" w:rsidRDefault="00CC6581">
            <w:pPr>
              <w:spacing w:after="266" w:line="259" w:lineRule="auto"/>
              <w:ind w:left="144" w:firstLine="0"/>
              <w:rPr>
                <w:color w:val="5565AF"/>
              </w:rPr>
            </w:pPr>
            <w:r>
              <w:rPr>
                <w:color w:val="5565AF"/>
              </w:rPr>
              <w:t xml:space="preserve">Government </w:t>
            </w:r>
          </w:p>
          <w:p w:rsidR="00863BDC" w:rsidRDefault="00863BDC">
            <w:pPr>
              <w:spacing w:after="538" w:line="259" w:lineRule="auto"/>
              <w:ind w:firstLine="0"/>
              <w:rPr>
                <w:color w:val="5565AF"/>
              </w:rPr>
            </w:pPr>
          </w:p>
          <w:p w:rsidR="00863BDC" w:rsidRDefault="00CC6581">
            <w:pPr>
              <w:spacing w:after="430" w:line="259" w:lineRule="auto"/>
              <w:ind w:left="144" w:firstLine="0"/>
              <w:rPr>
                <w:color w:val="5565AF"/>
              </w:rPr>
            </w:pPr>
            <w:r>
              <w:rPr>
                <w:color w:val="5565AF"/>
              </w:rPr>
              <w:t xml:space="preserve">Experience in the use of Video Conferencing. </w:t>
            </w:r>
            <w:r>
              <w:rPr>
                <w:color w:val="5565AF"/>
              </w:rPr>
              <w:br/>
            </w:r>
            <w:r>
              <w:rPr>
                <w:color w:val="5565AF"/>
              </w:rPr>
              <w:br/>
              <w:t xml:space="preserve">Track record of continued learning and development </w:t>
            </w:r>
          </w:p>
          <w:p w:rsidR="00863BDC" w:rsidRDefault="00CC6581">
            <w:pPr>
              <w:spacing w:after="470" w:line="259" w:lineRule="auto"/>
              <w:ind w:left="4" w:firstLine="0"/>
              <w:rPr>
                <w:color w:val="5565AF"/>
              </w:rPr>
            </w:pPr>
            <w:r>
              <w:rPr>
                <w:color w:val="5565AF"/>
              </w:rPr>
              <w:t xml:space="preserve"> </w:t>
            </w:r>
          </w:p>
          <w:p w:rsidR="00863BDC" w:rsidRDefault="00CC6581">
            <w:pPr>
              <w:spacing w:after="0" w:line="259" w:lineRule="auto"/>
              <w:ind w:left="144" w:firstLine="0"/>
              <w:rPr>
                <w:color w:val="5565AF"/>
              </w:rPr>
            </w:pPr>
            <w:r>
              <w:rPr>
                <w:color w:val="5565AF"/>
              </w:rPr>
              <w:t xml:space="preserve">NVQ </w:t>
            </w:r>
          </w:p>
        </w:tc>
      </w:tr>
      <w:tr w:rsidR="00863BDC">
        <w:trPr>
          <w:trHeight w:val="840"/>
        </w:trPr>
        <w:tc>
          <w:tcPr>
            <w:tcW w:w="2660" w:type="dxa"/>
            <w:vMerge/>
            <w:tcBorders>
              <w:left w:val="single" w:sz="2" w:space="0" w:color="000000"/>
              <w:right w:val="single" w:sz="2" w:space="0" w:color="000000"/>
            </w:tcBorders>
            <w:shd w:val="clear" w:color="auto" w:fill="auto"/>
          </w:tcPr>
          <w:p w:rsidR="00863BDC" w:rsidRDefault="00863BDC">
            <w:pPr>
              <w:spacing w:after="0" w:line="259" w:lineRule="auto"/>
              <w:ind w:left="0" w:firstLine="0"/>
            </w:pPr>
          </w:p>
        </w:tc>
        <w:tc>
          <w:tcPr>
            <w:tcW w:w="4466"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212" w:right="395" w:firstLine="0"/>
              <w:rPr>
                <w:color w:val="5565AF"/>
              </w:rPr>
            </w:pPr>
            <w:r>
              <w:rPr>
                <w:color w:val="5565AF"/>
              </w:rPr>
              <w:t xml:space="preserve">Proven ability to carry out a range of administrative tasks efficiently and to a high standard </w:t>
            </w:r>
          </w:p>
        </w:tc>
        <w:tc>
          <w:tcPr>
            <w:tcW w:w="3562" w:type="dxa"/>
            <w:vMerge/>
            <w:tcBorders>
              <w:left w:val="single" w:sz="2" w:space="0" w:color="000000"/>
              <w:right w:val="single" w:sz="2" w:space="0" w:color="000000"/>
            </w:tcBorders>
            <w:shd w:val="clear" w:color="auto" w:fill="auto"/>
          </w:tcPr>
          <w:p w:rsidR="00863BDC" w:rsidRDefault="00863BDC">
            <w:pPr>
              <w:spacing w:after="0" w:line="259" w:lineRule="auto"/>
              <w:ind w:left="0" w:firstLine="0"/>
            </w:pPr>
          </w:p>
        </w:tc>
      </w:tr>
      <w:tr w:rsidR="00863BDC">
        <w:trPr>
          <w:trHeight w:val="612"/>
        </w:trPr>
        <w:tc>
          <w:tcPr>
            <w:tcW w:w="2660" w:type="dxa"/>
            <w:vMerge/>
            <w:tcBorders>
              <w:left w:val="single" w:sz="2" w:space="0" w:color="000000"/>
              <w:right w:val="single" w:sz="2" w:space="0" w:color="000000"/>
            </w:tcBorders>
            <w:shd w:val="clear" w:color="auto" w:fill="auto"/>
          </w:tcPr>
          <w:p w:rsidR="00863BDC" w:rsidRDefault="00863BDC">
            <w:pPr>
              <w:spacing w:after="0" w:line="259" w:lineRule="auto"/>
              <w:ind w:left="0" w:firstLine="0"/>
            </w:pPr>
          </w:p>
        </w:tc>
        <w:tc>
          <w:tcPr>
            <w:tcW w:w="4466"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212" w:firstLine="0"/>
              <w:rPr>
                <w:color w:val="5565AF"/>
              </w:rPr>
            </w:pPr>
            <w:r>
              <w:rPr>
                <w:color w:val="5565AF"/>
              </w:rPr>
              <w:t xml:space="preserve">Microsoft Word, Excel, PowerPoint, Publisher, and Outlook skills. </w:t>
            </w:r>
          </w:p>
        </w:tc>
        <w:tc>
          <w:tcPr>
            <w:tcW w:w="3562" w:type="dxa"/>
            <w:vMerge/>
            <w:tcBorders>
              <w:left w:val="single" w:sz="2" w:space="0" w:color="000000"/>
              <w:right w:val="single" w:sz="2" w:space="0" w:color="000000"/>
            </w:tcBorders>
            <w:shd w:val="clear" w:color="auto" w:fill="auto"/>
          </w:tcPr>
          <w:p w:rsidR="00863BDC" w:rsidRDefault="00863BDC">
            <w:pPr>
              <w:spacing w:after="0" w:line="259" w:lineRule="auto"/>
              <w:ind w:left="0" w:firstLine="0"/>
            </w:pPr>
          </w:p>
        </w:tc>
      </w:tr>
      <w:tr w:rsidR="00863BDC">
        <w:trPr>
          <w:trHeight w:val="1009"/>
        </w:trPr>
        <w:tc>
          <w:tcPr>
            <w:tcW w:w="2660" w:type="dxa"/>
            <w:vMerge/>
            <w:tcBorders>
              <w:left w:val="single" w:sz="2" w:space="0" w:color="000000"/>
              <w:right w:val="single" w:sz="2" w:space="0" w:color="000000"/>
            </w:tcBorders>
            <w:shd w:val="clear" w:color="auto" w:fill="auto"/>
          </w:tcPr>
          <w:p w:rsidR="00863BDC" w:rsidRDefault="00863BDC">
            <w:pPr>
              <w:spacing w:after="0" w:line="259" w:lineRule="auto"/>
              <w:ind w:left="0" w:firstLine="0"/>
            </w:pPr>
          </w:p>
        </w:tc>
        <w:tc>
          <w:tcPr>
            <w:tcW w:w="4466"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212" w:firstLine="0"/>
              <w:rPr>
                <w:color w:val="5565AF"/>
              </w:rPr>
            </w:pPr>
            <w:r>
              <w:rPr>
                <w:color w:val="5565AF"/>
              </w:rPr>
              <w:t xml:space="preserve">To be willing and comfortable with learning new systems and adapting to the changes within Parish Councils. </w:t>
            </w:r>
          </w:p>
        </w:tc>
        <w:tc>
          <w:tcPr>
            <w:tcW w:w="3562" w:type="dxa"/>
            <w:vMerge/>
            <w:tcBorders>
              <w:left w:val="single" w:sz="2" w:space="0" w:color="000000"/>
              <w:right w:val="single" w:sz="2" w:space="0" w:color="000000"/>
            </w:tcBorders>
            <w:shd w:val="clear" w:color="auto" w:fill="auto"/>
          </w:tcPr>
          <w:p w:rsidR="00863BDC" w:rsidRDefault="00863BDC">
            <w:pPr>
              <w:spacing w:after="0" w:line="259" w:lineRule="auto"/>
              <w:ind w:left="0" w:firstLine="0"/>
            </w:pPr>
          </w:p>
        </w:tc>
      </w:tr>
      <w:tr w:rsidR="00863BDC">
        <w:trPr>
          <w:trHeight w:val="764"/>
        </w:trPr>
        <w:tc>
          <w:tcPr>
            <w:tcW w:w="2660" w:type="dxa"/>
            <w:vMerge/>
            <w:tcBorders>
              <w:left w:val="single" w:sz="2" w:space="0" w:color="000000"/>
              <w:right w:val="single" w:sz="2" w:space="0" w:color="000000"/>
            </w:tcBorders>
            <w:shd w:val="clear" w:color="auto" w:fill="auto"/>
          </w:tcPr>
          <w:p w:rsidR="00863BDC" w:rsidRDefault="00863BDC">
            <w:pPr>
              <w:spacing w:after="0" w:line="259" w:lineRule="auto"/>
              <w:ind w:left="0" w:firstLine="0"/>
            </w:pPr>
          </w:p>
        </w:tc>
        <w:tc>
          <w:tcPr>
            <w:tcW w:w="4466"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212" w:firstLine="0"/>
              <w:rPr>
                <w:color w:val="5565AF"/>
              </w:rPr>
            </w:pPr>
            <w:r>
              <w:rPr>
                <w:color w:val="5565AF"/>
              </w:rPr>
              <w:t xml:space="preserve">Experience of Social Media and updating Web Sites. </w:t>
            </w:r>
          </w:p>
        </w:tc>
        <w:tc>
          <w:tcPr>
            <w:tcW w:w="3562" w:type="dxa"/>
            <w:vMerge/>
            <w:tcBorders>
              <w:left w:val="single" w:sz="2" w:space="0" w:color="000000"/>
              <w:right w:val="single" w:sz="2" w:space="0" w:color="000000"/>
            </w:tcBorders>
            <w:shd w:val="clear" w:color="auto" w:fill="auto"/>
          </w:tcPr>
          <w:p w:rsidR="00863BDC" w:rsidRDefault="00863BDC">
            <w:pPr>
              <w:spacing w:after="0" w:line="259" w:lineRule="auto"/>
              <w:ind w:left="0" w:firstLine="0"/>
            </w:pPr>
          </w:p>
        </w:tc>
      </w:tr>
      <w:tr w:rsidR="00863BDC">
        <w:trPr>
          <w:trHeight w:val="976"/>
        </w:trPr>
        <w:tc>
          <w:tcPr>
            <w:tcW w:w="2660" w:type="dxa"/>
            <w:vMerge/>
            <w:tcBorders>
              <w:left w:val="single" w:sz="2" w:space="0" w:color="000000"/>
              <w:bottom w:val="single" w:sz="2" w:space="0" w:color="000000"/>
              <w:right w:val="single" w:sz="2" w:space="0" w:color="000000"/>
            </w:tcBorders>
            <w:shd w:val="clear" w:color="auto" w:fill="auto"/>
          </w:tcPr>
          <w:p w:rsidR="00863BDC" w:rsidRDefault="00863BDC">
            <w:pPr>
              <w:spacing w:after="0" w:line="259" w:lineRule="auto"/>
              <w:ind w:left="0" w:firstLine="0"/>
            </w:pPr>
          </w:p>
        </w:tc>
        <w:tc>
          <w:tcPr>
            <w:tcW w:w="4466"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212" w:right="487" w:firstLine="0"/>
              <w:rPr>
                <w:color w:val="5565AF"/>
              </w:rPr>
            </w:pPr>
            <w:r>
              <w:rPr>
                <w:color w:val="5565AF"/>
              </w:rPr>
              <w:t>Customer Care – People skills including excellent communication skills and empathy.</w:t>
            </w:r>
          </w:p>
        </w:tc>
        <w:tc>
          <w:tcPr>
            <w:tcW w:w="3562" w:type="dxa"/>
            <w:vMerge/>
            <w:tcBorders>
              <w:left w:val="single" w:sz="2" w:space="0" w:color="000000"/>
              <w:bottom w:val="single" w:sz="2" w:space="0" w:color="000000"/>
              <w:right w:val="single" w:sz="2" w:space="0" w:color="000000"/>
            </w:tcBorders>
            <w:shd w:val="clear" w:color="auto" w:fill="auto"/>
          </w:tcPr>
          <w:p w:rsidR="00863BDC" w:rsidRDefault="00863BDC">
            <w:pPr>
              <w:spacing w:after="0" w:line="259" w:lineRule="auto"/>
              <w:ind w:left="0" w:firstLine="0"/>
            </w:pPr>
          </w:p>
        </w:tc>
      </w:tr>
      <w:tr w:rsidR="00863BDC">
        <w:trPr>
          <w:trHeight w:val="1965"/>
        </w:trPr>
        <w:tc>
          <w:tcPr>
            <w:tcW w:w="2660"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184" w:firstLine="0"/>
              <w:rPr>
                <w:color w:val="5565AF"/>
              </w:rPr>
            </w:pPr>
            <w:r>
              <w:rPr>
                <w:b/>
                <w:color w:val="5565AF"/>
              </w:rPr>
              <w:lastRenderedPageBreak/>
              <w:t xml:space="preserve">Personal Qualities </w:t>
            </w:r>
          </w:p>
        </w:tc>
        <w:tc>
          <w:tcPr>
            <w:tcW w:w="4466"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12" w:line="240" w:lineRule="auto"/>
              <w:ind w:left="212" w:firstLine="0"/>
              <w:rPr>
                <w:color w:val="5565AF"/>
              </w:rPr>
            </w:pPr>
            <w:r>
              <w:rPr>
                <w:color w:val="5565AF"/>
              </w:rPr>
              <w:t>Ability to work with a wide range of people with diplomacy and tact. Both in person and via email/telephone</w:t>
            </w:r>
          </w:p>
          <w:p w:rsidR="00863BDC" w:rsidRDefault="00CC6581">
            <w:pPr>
              <w:spacing w:after="0" w:line="259" w:lineRule="auto"/>
              <w:ind w:left="4" w:firstLine="0"/>
              <w:rPr>
                <w:color w:val="5565AF"/>
              </w:rPr>
            </w:pPr>
            <w:r>
              <w:rPr>
                <w:color w:val="5565AF"/>
              </w:rPr>
              <w:t xml:space="preserve"> </w:t>
            </w:r>
          </w:p>
          <w:p w:rsidR="00863BDC" w:rsidRDefault="00CC6581">
            <w:pPr>
              <w:spacing w:after="0" w:line="259" w:lineRule="auto"/>
              <w:ind w:left="212" w:firstLine="0"/>
              <w:rPr>
                <w:color w:val="5565AF"/>
              </w:rPr>
            </w:pPr>
            <w:r>
              <w:rPr>
                <w:color w:val="5565AF"/>
              </w:rPr>
              <w:t xml:space="preserve">Strong interpersonal skills </w:t>
            </w:r>
            <w:r>
              <w:rPr>
                <w:color w:val="5565AF"/>
              </w:rPr>
              <w:br/>
            </w:r>
            <w:r>
              <w:rPr>
                <w:color w:val="5565AF"/>
              </w:rPr>
              <w:br/>
            </w:r>
          </w:p>
          <w:p w:rsidR="00863BDC" w:rsidRDefault="00CC6581">
            <w:pPr>
              <w:spacing w:after="0" w:line="259" w:lineRule="auto"/>
              <w:ind w:left="4" w:firstLine="0"/>
              <w:rPr>
                <w:color w:val="5565AF"/>
              </w:rPr>
            </w:pPr>
            <w:r>
              <w:rPr>
                <w:color w:val="5565AF"/>
              </w:rPr>
              <w:t xml:space="preserve"> Ability to respect and uphold the confidential nature of relevant communications and council business.</w:t>
            </w:r>
            <w:r>
              <w:rPr>
                <w:color w:val="5565AF"/>
              </w:rPr>
              <w:br/>
            </w:r>
            <w:r>
              <w:rPr>
                <w:color w:val="5565AF"/>
              </w:rPr>
              <w:br/>
              <w:t xml:space="preserve">Methodical and thorough approach to tasks </w:t>
            </w:r>
            <w:r>
              <w:rPr>
                <w:color w:val="5565AF"/>
              </w:rPr>
              <w:br/>
            </w:r>
            <w:r>
              <w:rPr>
                <w:color w:val="5565AF"/>
              </w:rPr>
              <w:br/>
            </w:r>
            <w:r>
              <w:rPr>
                <w:color w:val="5565AF"/>
              </w:rPr>
              <w:br/>
            </w:r>
          </w:p>
        </w:tc>
        <w:tc>
          <w:tcPr>
            <w:tcW w:w="3562"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144" w:firstLine="0"/>
              <w:rPr>
                <w:color w:val="5565AF"/>
              </w:rPr>
            </w:pPr>
            <w:r>
              <w:rPr>
                <w:color w:val="5565AF"/>
              </w:rPr>
              <w:t xml:space="preserve">Problem solving abilities </w:t>
            </w:r>
          </w:p>
        </w:tc>
      </w:tr>
      <w:tr w:rsidR="00863BDC">
        <w:trPr>
          <w:trHeight w:val="788"/>
        </w:trPr>
        <w:tc>
          <w:tcPr>
            <w:tcW w:w="2660"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184" w:firstLine="0"/>
              <w:rPr>
                <w:color w:val="5565AF"/>
              </w:rPr>
            </w:pPr>
            <w:r>
              <w:rPr>
                <w:b/>
                <w:color w:val="5565AF"/>
              </w:rPr>
              <w:t xml:space="preserve">Other </w:t>
            </w:r>
          </w:p>
        </w:tc>
        <w:tc>
          <w:tcPr>
            <w:tcW w:w="4466"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212" w:firstLine="0"/>
              <w:rPr>
                <w:color w:val="5565AF"/>
              </w:rPr>
            </w:pPr>
            <w:r>
              <w:rPr>
                <w:color w:val="5565AF"/>
              </w:rPr>
              <w:t xml:space="preserve">Flexibility - availability to attend occasional evening meetings </w:t>
            </w:r>
          </w:p>
        </w:tc>
        <w:tc>
          <w:tcPr>
            <w:tcW w:w="3562" w:type="dxa"/>
            <w:tcBorders>
              <w:top w:val="single" w:sz="2" w:space="0" w:color="000000"/>
              <w:left w:val="single" w:sz="2" w:space="0" w:color="000000"/>
              <w:bottom w:val="single" w:sz="2" w:space="0" w:color="000000"/>
              <w:right w:val="single" w:sz="2" w:space="0" w:color="000000"/>
            </w:tcBorders>
            <w:shd w:val="clear" w:color="auto" w:fill="auto"/>
          </w:tcPr>
          <w:p w:rsidR="00863BDC" w:rsidRDefault="00CC6581">
            <w:pPr>
              <w:spacing w:after="0" w:line="259" w:lineRule="auto"/>
              <w:ind w:left="4" w:firstLine="0"/>
            </w:pPr>
            <w:r>
              <w:t xml:space="preserve"> </w:t>
            </w:r>
          </w:p>
        </w:tc>
      </w:tr>
    </w:tbl>
    <w:p w:rsidR="00863BDC" w:rsidRDefault="00CC6581">
      <w:pPr>
        <w:spacing w:after="99" w:line="259" w:lineRule="auto"/>
        <w:ind w:left="272" w:firstLine="0"/>
      </w:pPr>
      <w:r>
        <w:rPr>
          <w:sz w:val="12"/>
        </w:rPr>
        <w:t xml:space="preserve"> </w:t>
      </w:r>
    </w:p>
    <w:p w:rsidR="00863BDC" w:rsidRDefault="00CC6581">
      <w:pPr>
        <w:ind w:left="282"/>
      </w:pPr>
      <w:r>
        <w:t xml:space="preserve">May 2023 </w:t>
      </w:r>
    </w:p>
    <w:sectPr w:rsidR="00863BDC">
      <w:footerReference w:type="default" r:id="rId7"/>
      <w:pgSz w:w="11920" w:h="16852"/>
      <w:pgMar w:top="278" w:right="838" w:bottom="1102" w:left="380" w:header="0" w:footer="37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C6581">
      <w:pPr>
        <w:spacing w:after="0" w:line="240" w:lineRule="auto"/>
      </w:pPr>
      <w:r>
        <w:separator/>
      </w:r>
    </w:p>
  </w:endnote>
  <w:endnote w:type="continuationSeparator" w:id="0">
    <w:p w:rsidR="00000000" w:rsidRDefault="00CC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BDC" w:rsidRDefault="00CC6581">
    <w:pPr>
      <w:spacing w:after="412" w:line="259" w:lineRule="auto"/>
      <w:ind w:left="0" w:firstLine="0"/>
    </w:pPr>
    <w:r>
      <w:rPr>
        <w:sz w:val="20"/>
      </w:rPr>
      <w:t xml:space="preserve"> </w:t>
    </w:r>
  </w:p>
  <w:p w:rsidR="00863BDC" w:rsidRDefault="00CC6581">
    <w:pPr>
      <w:spacing w:after="0" w:line="259" w:lineRule="auto"/>
      <w:ind w:left="93" w:firstLine="0"/>
      <w:jc w:val="center"/>
    </w:pPr>
    <w:r>
      <w:rPr>
        <w:sz w:val="22"/>
      </w:rPr>
      <w:t xml:space="preserve">Page </w:t>
    </w:r>
    <w:r>
      <w:rPr>
        <w:b/>
        <w:sz w:val="22"/>
      </w:rPr>
      <w:fldChar w:fldCharType="begin"/>
    </w:r>
    <w:r>
      <w:rPr>
        <w:b/>
        <w:sz w:val="22"/>
      </w:rPr>
      <w:instrText>PAGE</w:instrText>
    </w:r>
    <w:r>
      <w:rPr>
        <w:b/>
        <w:sz w:val="22"/>
      </w:rPr>
      <w:fldChar w:fldCharType="separate"/>
    </w:r>
    <w:r>
      <w:rPr>
        <w:b/>
        <w:sz w:val="22"/>
      </w:rPr>
      <w:t>2</w:t>
    </w:r>
    <w:r>
      <w:rPr>
        <w:b/>
        <w:sz w:val="22"/>
      </w:rPr>
      <w:fldChar w:fldCharType="end"/>
    </w:r>
    <w:r>
      <w:rPr>
        <w:b/>
        <w:sz w:val="22"/>
      </w:rPr>
      <w:t xml:space="preserve"> </w:t>
    </w:r>
    <w:r>
      <w:rPr>
        <w:sz w:val="22"/>
      </w:rPr>
      <w:t xml:space="preserve">of </w:t>
    </w:r>
    <w:r>
      <w:rPr>
        <w:b/>
        <w:sz w:val="22"/>
      </w:rPr>
      <w:fldChar w:fldCharType="begin"/>
    </w:r>
    <w:r>
      <w:rPr>
        <w:b/>
        <w:sz w:val="22"/>
      </w:rPr>
      <w:instrText>NUMPAGES</w:instrText>
    </w:r>
    <w:r>
      <w:rPr>
        <w:b/>
        <w:sz w:val="22"/>
      </w:rPr>
      <w:fldChar w:fldCharType="separate"/>
    </w:r>
    <w:r>
      <w:rPr>
        <w:b/>
        <w:sz w:val="22"/>
      </w:rPr>
      <w:t>4</w:t>
    </w:r>
    <w:r>
      <w:rPr>
        <w:b/>
        <w:sz w:val="22"/>
      </w:rPr>
      <w:fldChar w:fldCharType="end"/>
    </w:r>
    <w:r>
      <w:rPr>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CC6581">
      <w:pPr>
        <w:spacing w:after="0" w:line="240" w:lineRule="auto"/>
      </w:pPr>
      <w:r>
        <w:separator/>
      </w:r>
    </w:p>
  </w:footnote>
  <w:footnote w:type="continuationSeparator" w:id="0">
    <w:p w:rsidR="00000000" w:rsidRDefault="00CC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D6289"/>
    <w:multiLevelType w:val="multilevel"/>
    <w:tmpl w:val="FFFFFFFF"/>
    <w:lvl w:ilvl="0">
      <w:start w:val="1"/>
      <w:numFmt w:val="bullet"/>
      <w:lvlText w:val=""/>
      <w:lvlJc w:val="left"/>
      <w:pPr>
        <w:tabs>
          <w:tab w:val="num" w:pos="1430"/>
        </w:tabs>
        <w:ind w:left="1430" w:hanging="360"/>
      </w:pPr>
      <w:rPr>
        <w:rFonts w:ascii="Symbol" w:hAnsi="Symbol" w:cs="OpenSymbol" w:hint="default"/>
      </w:rPr>
    </w:lvl>
    <w:lvl w:ilvl="1">
      <w:start w:val="1"/>
      <w:numFmt w:val="bullet"/>
      <w:lvlText w:val="◦"/>
      <w:lvlJc w:val="left"/>
      <w:pPr>
        <w:tabs>
          <w:tab w:val="num" w:pos="1790"/>
        </w:tabs>
        <w:ind w:left="1790" w:hanging="360"/>
      </w:pPr>
      <w:rPr>
        <w:rFonts w:ascii="OpenSymbol" w:hAnsi="OpenSymbol" w:cs="OpenSymbol" w:hint="default"/>
      </w:rPr>
    </w:lvl>
    <w:lvl w:ilvl="2">
      <w:start w:val="1"/>
      <w:numFmt w:val="bullet"/>
      <w:lvlText w:val="▪"/>
      <w:lvlJc w:val="left"/>
      <w:pPr>
        <w:tabs>
          <w:tab w:val="num" w:pos="2150"/>
        </w:tabs>
        <w:ind w:left="2150" w:hanging="360"/>
      </w:pPr>
      <w:rPr>
        <w:rFonts w:ascii="OpenSymbol" w:hAnsi="OpenSymbol" w:cs="OpenSymbol" w:hint="default"/>
      </w:rPr>
    </w:lvl>
    <w:lvl w:ilvl="3">
      <w:start w:val="1"/>
      <w:numFmt w:val="bullet"/>
      <w:lvlText w:val=""/>
      <w:lvlJc w:val="left"/>
      <w:pPr>
        <w:tabs>
          <w:tab w:val="num" w:pos="2510"/>
        </w:tabs>
        <w:ind w:left="2510" w:hanging="360"/>
      </w:pPr>
      <w:rPr>
        <w:rFonts w:ascii="Symbol" w:hAnsi="Symbol" w:cs="OpenSymbol" w:hint="default"/>
      </w:rPr>
    </w:lvl>
    <w:lvl w:ilvl="4">
      <w:start w:val="1"/>
      <w:numFmt w:val="bullet"/>
      <w:lvlText w:val="◦"/>
      <w:lvlJc w:val="left"/>
      <w:pPr>
        <w:tabs>
          <w:tab w:val="num" w:pos="2870"/>
        </w:tabs>
        <w:ind w:left="2870" w:hanging="360"/>
      </w:pPr>
      <w:rPr>
        <w:rFonts w:ascii="OpenSymbol" w:hAnsi="OpenSymbol" w:cs="OpenSymbol" w:hint="default"/>
      </w:rPr>
    </w:lvl>
    <w:lvl w:ilvl="5">
      <w:start w:val="1"/>
      <w:numFmt w:val="bullet"/>
      <w:lvlText w:val="▪"/>
      <w:lvlJc w:val="left"/>
      <w:pPr>
        <w:tabs>
          <w:tab w:val="num" w:pos="3230"/>
        </w:tabs>
        <w:ind w:left="3230" w:hanging="360"/>
      </w:pPr>
      <w:rPr>
        <w:rFonts w:ascii="OpenSymbol" w:hAnsi="OpenSymbol" w:cs="OpenSymbol" w:hint="default"/>
      </w:rPr>
    </w:lvl>
    <w:lvl w:ilvl="6">
      <w:start w:val="1"/>
      <w:numFmt w:val="bullet"/>
      <w:lvlText w:val=""/>
      <w:lvlJc w:val="left"/>
      <w:pPr>
        <w:tabs>
          <w:tab w:val="num" w:pos="3590"/>
        </w:tabs>
        <w:ind w:left="3590" w:hanging="360"/>
      </w:pPr>
      <w:rPr>
        <w:rFonts w:ascii="Symbol" w:hAnsi="Symbol" w:cs="OpenSymbol" w:hint="default"/>
      </w:rPr>
    </w:lvl>
    <w:lvl w:ilvl="7">
      <w:start w:val="1"/>
      <w:numFmt w:val="bullet"/>
      <w:lvlText w:val="◦"/>
      <w:lvlJc w:val="left"/>
      <w:pPr>
        <w:tabs>
          <w:tab w:val="num" w:pos="3950"/>
        </w:tabs>
        <w:ind w:left="3950" w:hanging="360"/>
      </w:pPr>
      <w:rPr>
        <w:rFonts w:ascii="OpenSymbol" w:hAnsi="OpenSymbol" w:cs="OpenSymbol" w:hint="default"/>
      </w:rPr>
    </w:lvl>
    <w:lvl w:ilvl="8">
      <w:start w:val="1"/>
      <w:numFmt w:val="bullet"/>
      <w:lvlText w:val="▪"/>
      <w:lvlJc w:val="left"/>
      <w:pPr>
        <w:tabs>
          <w:tab w:val="num" w:pos="4310"/>
        </w:tabs>
        <w:ind w:left="4310" w:hanging="360"/>
      </w:pPr>
      <w:rPr>
        <w:rFonts w:ascii="OpenSymbol" w:hAnsi="OpenSymbol" w:cs="OpenSymbol" w:hint="default"/>
      </w:rPr>
    </w:lvl>
  </w:abstractNum>
  <w:abstractNum w:abstractNumId="1" w15:restartNumberingAfterBreak="0">
    <w:nsid w:val="3AD2508F"/>
    <w:multiLevelType w:val="multilevel"/>
    <w:tmpl w:val="FFFFFFFF"/>
    <w:lvl w:ilvl="0">
      <w:start w:val="1"/>
      <w:numFmt w:val="bullet"/>
      <w:lvlText w:val=""/>
      <w:lvlJc w:val="left"/>
      <w:pPr>
        <w:tabs>
          <w:tab w:val="num" w:pos="1430"/>
        </w:tabs>
        <w:ind w:left="1430" w:hanging="360"/>
      </w:pPr>
      <w:rPr>
        <w:rFonts w:ascii="Symbol" w:hAnsi="Symbol" w:cs="OpenSymbol" w:hint="default"/>
      </w:rPr>
    </w:lvl>
    <w:lvl w:ilvl="1">
      <w:start w:val="1"/>
      <w:numFmt w:val="bullet"/>
      <w:lvlText w:val="◦"/>
      <w:lvlJc w:val="left"/>
      <w:pPr>
        <w:tabs>
          <w:tab w:val="num" w:pos="1790"/>
        </w:tabs>
        <w:ind w:left="1790" w:hanging="360"/>
      </w:pPr>
      <w:rPr>
        <w:rFonts w:ascii="OpenSymbol" w:hAnsi="OpenSymbol" w:cs="OpenSymbol" w:hint="default"/>
      </w:rPr>
    </w:lvl>
    <w:lvl w:ilvl="2">
      <w:start w:val="1"/>
      <w:numFmt w:val="bullet"/>
      <w:lvlText w:val="▪"/>
      <w:lvlJc w:val="left"/>
      <w:pPr>
        <w:tabs>
          <w:tab w:val="num" w:pos="2150"/>
        </w:tabs>
        <w:ind w:left="2150" w:hanging="360"/>
      </w:pPr>
      <w:rPr>
        <w:rFonts w:ascii="OpenSymbol" w:hAnsi="OpenSymbol" w:cs="OpenSymbol" w:hint="default"/>
      </w:rPr>
    </w:lvl>
    <w:lvl w:ilvl="3">
      <w:start w:val="1"/>
      <w:numFmt w:val="bullet"/>
      <w:lvlText w:val=""/>
      <w:lvlJc w:val="left"/>
      <w:pPr>
        <w:tabs>
          <w:tab w:val="num" w:pos="2510"/>
        </w:tabs>
        <w:ind w:left="2510" w:hanging="360"/>
      </w:pPr>
      <w:rPr>
        <w:rFonts w:ascii="Symbol" w:hAnsi="Symbol" w:cs="OpenSymbol" w:hint="default"/>
      </w:rPr>
    </w:lvl>
    <w:lvl w:ilvl="4">
      <w:start w:val="1"/>
      <w:numFmt w:val="bullet"/>
      <w:lvlText w:val="◦"/>
      <w:lvlJc w:val="left"/>
      <w:pPr>
        <w:tabs>
          <w:tab w:val="num" w:pos="2870"/>
        </w:tabs>
        <w:ind w:left="2870" w:hanging="360"/>
      </w:pPr>
      <w:rPr>
        <w:rFonts w:ascii="OpenSymbol" w:hAnsi="OpenSymbol" w:cs="OpenSymbol" w:hint="default"/>
      </w:rPr>
    </w:lvl>
    <w:lvl w:ilvl="5">
      <w:start w:val="1"/>
      <w:numFmt w:val="bullet"/>
      <w:lvlText w:val="▪"/>
      <w:lvlJc w:val="left"/>
      <w:pPr>
        <w:tabs>
          <w:tab w:val="num" w:pos="3230"/>
        </w:tabs>
        <w:ind w:left="3230" w:hanging="360"/>
      </w:pPr>
      <w:rPr>
        <w:rFonts w:ascii="OpenSymbol" w:hAnsi="OpenSymbol" w:cs="OpenSymbol" w:hint="default"/>
      </w:rPr>
    </w:lvl>
    <w:lvl w:ilvl="6">
      <w:start w:val="1"/>
      <w:numFmt w:val="bullet"/>
      <w:lvlText w:val=""/>
      <w:lvlJc w:val="left"/>
      <w:pPr>
        <w:tabs>
          <w:tab w:val="num" w:pos="3590"/>
        </w:tabs>
        <w:ind w:left="3590" w:hanging="360"/>
      </w:pPr>
      <w:rPr>
        <w:rFonts w:ascii="Symbol" w:hAnsi="Symbol" w:cs="OpenSymbol" w:hint="default"/>
      </w:rPr>
    </w:lvl>
    <w:lvl w:ilvl="7">
      <w:start w:val="1"/>
      <w:numFmt w:val="bullet"/>
      <w:lvlText w:val="◦"/>
      <w:lvlJc w:val="left"/>
      <w:pPr>
        <w:tabs>
          <w:tab w:val="num" w:pos="3950"/>
        </w:tabs>
        <w:ind w:left="3950" w:hanging="360"/>
      </w:pPr>
      <w:rPr>
        <w:rFonts w:ascii="OpenSymbol" w:hAnsi="OpenSymbol" w:cs="OpenSymbol" w:hint="default"/>
      </w:rPr>
    </w:lvl>
    <w:lvl w:ilvl="8">
      <w:start w:val="1"/>
      <w:numFmt w:val="bullet"/>
      <w:lvlText w:val="▪"/>
      <w:lvlJc w:val="left"/>
      <w:pPr>
        <w:tabs>
          <w:tab w:val="num" w:pos="4310"/>
        </w:tabs>
        <w:ind w:left="4310" w:hanging="360"/>
      </w:pPr>
      <w:rPr>
        <w:rFonts w:ascii="OpenSymbol" w:hAnsi="OpenSymbol" w:cs="OpenSymbol" w:hint="default"/>
      </w:rPr>
    </w:lvl>
  </w:abstractNum>
  <w:abstractNum w:abstractNumId="2" w15:restartNumberingAfterBreak="0">
    <w:nsid w:val="4FC504A2"/>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0E64CD8"/>
    <w:multiLevelType w:val="multilevel"/>
    <w:tmpl w:val="FFFFFFFF"/>
    <w:lvl w:ilvl="0">
      <w:start w:val="1"/>
      <w:numFmt w:val="bullet"/>
      <w:lvlText w:val=""/>
      <w:lvlJc w:val="left"/>
      <w:pPr>
        <w:tabs>
          <w:tab w:val="num" w:pos="1430"/>
        </w:tabs>
        <w:ind w:left="1430" w:hanging="360"/>
      </w:pPr>
      <w:rPr>
        <w:rFonts w:ascii="Symbol" w:hAnsi="Symbol" w:cs="OpenSymbol" w:hint="default"/>
      </w:rPr>
    </w:lvl>
    <w:lvl w:ilvl="1">
      <w:start w:val="1"/>
      <w:numFmt w:val="bullet"/>
      <w:lvlText w:val="◦"/>
      <w:lvlJc w:val="left"/>
      <w:pPr>
        <w:tabs>
          <w:tab w:val="num" w:pos="1790"/>
        </w:tabs>
        <w:ind w:left="1790" w:hanging="360"/>
      </w:pPr>
      <w:rPr>
        <w:rFonts w:ascii="OpenSymbol" w:hAnsi="OpenSymbol" w:cs="OpenSymbol" w:hint="default"/>
      </w:rPr>
    </w:lvl>
    <w:lvl w:ilvl="2">
      <w:start w:val="1"/>
      <w:numFmt w:val="bullet"/>
      <w:lvlText w:val="▪"/>
      <w:lvlJc w:val="left"/>
      <w:pPr>
        <w:tabs>
          <w:tab w:val="num" w:pos="2150"/>
        </w:tabs>
        <w:ind w:left="2150" w:hanging="360"/>
      </w:pPr>
      <w:rPr>
        <w:rFonts w:ascii="OpenSymbol" w:hAnsi="OpenSymbol" w:cs="OpenSymbol" w:hint="default"/>
      </w:rPr>
    </w:lvl>
    <w:lvl w:ilvl="3">
      <w:start w:val="1"/>
      <w:numFmt w:val="bullet"/>
      <w:lvlText w:val=""/>
      <w:lvlJc w:val="left"/>
      <w:pPr>
        <w:tabs>
          <w:tab w:val="num" w:pos="2510"/>
        </w:tabs>
        <w:ind w:left="2510" w:hanging="360"/>
      </w:pPr>
      <w:rPr>
        <w:rFonts w:ascii="Symbol" w:hAnsi="Symbol" w:cs="OpenSymbol" w:hint="default"/>
      </w:rPr>
    </w:lvl>
    <w:lvl w:ilvl="4">
      <w:start w:val="1"/>
      <w:numFmt w:val="bullet"/>
      <w:lvlText w:val="◦"/>
      <w:lvlJc w:val="left"/>
      <w:pPr>
        <w:tabs>
          <w:tab w:val="num" w:pos="2870"/>
        </w:tabs>
        <w:ind w:left="2870" w:hanging="360"/>
      </w:pPr>
      <w:rPr>
        <w:rFonts w:ascii="OpenSymbol" w:hAnsi="OpenSymbol" w:cs="OpenSymbol" w:hint="default"/>
      </w:rPr>
    </w:lvl>
    <w:lvl w:ilvl="5">
      <w:start w:val="1"/>
      <w:numFmt w:val="bullet"/>
      <w:lvlText w:val="▪"/>
      <w:lvlJc w:val="left"/>
      <w:pPr>
        <w:tabs>
          <w:tab w:val="num" w:pos="3230"/>
        </w:tabs>
        <w:ind w:left="3230" w:hanging="360"/>
      </w:pPr>
      <w:rPr>
        <w:rFonts w:ascii="OpenSymbol" w:hAnsi="OpenSymbol" w:cs="OpenSymbol" w:hint="default"/>
      </w:rPr>
    </w:lvl>
    <w:lvl w:ilvl="6">
      <w:start w:val="1"/>
      <w:numFmt w:val="bullet"/>
      <w:lvlText w:val=""/>
      <w:lvlJc w:val="left"/>
      <w:pPr>
        <w:tabs>
          <w:tab w:val="num" w:pos="3590"/>
        </w:tabs>
        <w:ind w:left="3590" w:hanging="360"/>
      </w:pPr>
      <w:rPr>
        <w:rFonts w:ascii="Symbol" w:hAnsi="Symbol" w:cs="OpenSymbol" w:hint="default"/>
      </w:rPr>
    </w:lvl>
    <w:lvl w:ilvl="7">
      <w:start w:val="1"/>
      <w:numFmt w:val="bullet"/>
      <w:lvlText w:val="◦"/>
      <w:lvlJc w:val="left"/>
      <w:pPr>
        <w:tabs>
          <w:tab w:val="num" w:pos="3950"/>
        </w:tabs>
        <w:ind w:left="3950" w:hanging="360"/>
      </w:pPr>
      <w:rPr>
        <w:rFonts w:ascii="OpenSymbol" w:hAnsi="OpenSymbol" w:cs="OpenSymbol" w:hint="default"/>
      </w:rPr>
    </w:lvl>
    <w:lvl w:ilvl="8">
      <w:start w:val="1"/>
      <w:numFmt w:val="bullet"/>
      <w:lvlText w:val="▪"/>
      <w:lvlJc w:val="left"/>
      <w:pPr>
        <w:tabs>
          <w:tab w:val="num" w:pos="4310"/>
        </w:tabs>
        <w:ind w:left="4310" w:hanging="360"/>
      </w:pPr>
      <w:rPr>
        <w:rFonts w:ascii="OpenSymbol" w:hAnsi="OpenSymbol" w:cs="OpenSymbol" w:hint="default"/>
      </w:rPr>
    </w:lvl>
  </w:abstractNum>
  <w:abstractNum w:abstractNumId="4" w15:restartNumberingAfterBreak="0">
    <w:nsid w:val="5B37123A"/>
    <w:multiLevelType w:val="multilevel"/>
    <w:tmpl w:val="FFFFFFFF"/>
    <w:lvl w:ilvl="0">
      <w:start w:val="1"/>
      <w:numFmt w:val="bullet"/>
      <w:lvlText w:val=""/>
      <w:lvlJc w:val="left"/>
      <w:pPr>
        <w:tabs>
          <w:tab w:val="num" w:pos="1430"/>
        </w:tabs>
        <w:ind w:left="1430" w:hanging="360"/>
      </w:pPr>
      <w:rPr>
        <w:rFonts w:ascii="Symbol" w:hAnsi="Symbol" w:cs="OpenSymbol" w:hint="default"/>
      </w:rPr>
    </w:lvl>
    <w:lvl w:ilvl="1">
      <w:start w:val="1"/>
      <w:numFmt w:val="bullet"/>
      <w:lvlText w:val="◦"/>
      <w:lvlJc w:val="left"/>
      <w:pPr>
        <w:tabs>
          <w:tab w:val="num" w:pos="1790"/>
        </w:tabs>
        <w:ind w:left="1790" w:hanging="360"/>
      </w:pPr>
      <w:rPr>
        <w:rFonts w:ascii="OpenSymbol" w:hAnsi="OpenSymbol" w:cs="OpenSymbol" w:hint="default"/>
      </w:rPr>
    </w:lvl>
    <w:lvl w:ilvl="2">
      <w:start w:val="1"/>
      <w:numFmt w:val="bullet"/>
      <w:lvlText w:val="▪"/>
      <w:lvlJc w:val="left"/>
      <w:pPr>
        <w:tabs>
          <w:tab w:val="num" w:pos="2150"/>
        </w:tabs>
        <w:ind w:left="2150" w:hanging="360"/>
      </w:pPr>
      <w:rPr>
        <w:rFonts w:ascii="OpenSymbol" w:hAnsi="OpenSymbol" w:cs="OpenSymbol" w:hint="default"/>
      </w:rPr>
    </w:lvl>
    <w:lvl w:ilvl="3">
      <w:start w:val="1"/>
      <w:numFmt w:val="bullet"/>
      <w:lvlText w:val=""/>
      <w:lvlJc w:val="left"/>
      <w:pPr>
        <w:tabs>
          <w:tab w:val="num" w:pos="2510"/>
        </w:tabs>
        <w:ind w:left="2510" w:hanging="360"/>
      </w:pPr>
      <w:rPr>
        <w:rFonts w:ascii="Symbol" w:hAnsi="Symbol" w:cs="OpenSymbol" w:hint="default"/>
      </w:rPr>
    </w:lvl>
    <w:lvl w:ilvl="4">
      <w:start w:val="1"/>
      <w:numFmt w:val="bullet"/>
      <w:lvlText w:val="◦"/>
      <w:lvlJc w:val="left"/>
      <w:pPr>
        <w:tabs>
          <w:tab w:val="num" w:pos="2870"/>
        </w:tabs>
        <w:ind w:left="2870" w:hanging="360"/>
      </w:pPr>
      <w:rPr>
        <w:rFonts w:ascii="OpenSymbol" w:hAnsi="OpenSymbol" w:cs="OpenSymbol" w:hint="default"/>
      </w:rPr>
    </w:lvl>
    <w:lvl w:ilvl="5">
      <w:start w:val="1"/>
      <w:numFmt w:val="bullet"/>
      <w:lvlText w:val="▪"/>
      <w:lvlJc w:val="left"/>
      <w:pPr>
        <w:tabs>
          <w:tab w:val="num" w:pos="3230"/>
        </w:tabs>
        <w:ind w:left="3230" w:hanging="360"/>
      </w:pPr>
      <w:rPr>
        <w:rFonts w:ascii="OpenSymbol" w:hAnsi="OpenSymbol" w:cs="OpenSymbol" w:hint="default"/>
      </w:rPr>
    </w:lvl>
    <w:lvl w:ilvl="6">
      <w:start w:val="1"/>
      <w:numFmt w:val="bullet"/>
      <w:lvlText w:val=""/>
      <w:lvlJc w:val="left"/>
      <w:pPr>
        <w:tabs>
          <w:tab w:val="num" w:pos="3590"/>
        </w:tabs>
        <w:ind w:left="3590" w:hanging="360"/>
      </w:pPr>
      <w:rPr>
        <w:rFonts w:ascii="Symbol" w:hAnsi="Symbol" w:cs="OpenSymbol" w:hint="default"/>
      </w:rPr>
    </w:lvl>
    <w:lvl w:ilvl="7">
      <w:start w:val="1"/>
      <w:numFmt w:val="bullet"/>
      <w:lvlText w:val="◦"/>
      <w:lvlJc w:val="left"/>
      <w:pPr>
        <w:tabs>
          <w:tab w:val="num" w:pos="3950"/>
        </w:tabs>
        <w:ind w:left="3950" w:hanging="360"/>
      </w:pPr>
      <w:rPr>
        <w:rFonts w:ascii="OpenSymbol" w:hAnsi="OpenSymbol" w:cs="OpenSymbol" w:hint="default"/>
      </w:rPr>
    </w:lvl>
    <w:lvl w:ilvl="8">
      <w:start w:val="1"/>
      <w:numFmt w:val="bullet"/>
      <w:lvlText w:val="▪"/>
      <w:lvlJc w:val="left"/>
      <w:pPr>
        <w:tabs>
          <w:tab w:val="num" w:pos="4310"/>
        </w:tabs>
        <w:ind w:left="4310" w:hanging="360"/>
      </w:pPr>
      <w:rPr>
        <w:rFonts w:ascii="OpenSymbol" w:hAnsi="OpenSymbol" w:cs="OpenSymbol" w:hint="default"/>
      </w:rPr>
    </w:lvl>
  </w:abstractNum>
  <w:abstractNum w:abstractNumId="5" w15:restartNumberingAfterBreak="0">
    <w:nsid w:val="5FA57FF0"/>
    <w:multiLevelType w:val="multilevel"/>
    <w:tmpl w:val="FFFFFFFF"/>
    <w:lvl w:ilvl="0">
      <w:start w:val="1"/>
      <w:numFmt w:val="bullet"/>
      <w:lvlText w:val=""/>
      <w:lvlJc w:val="left"/>
      <w:pPr>
        <w:tabs>
          <w:tab w:val="num" w:pos="1430"/>
        </w:tabs>
        <w:ind w:left="1430" w:hanging="360"/>
      </w:pPr>
      <w:rPr>
        <w:rFonts w:ascii="Symbol" w:hAnsi="Symbol" w:cs="OpenSymbol" w:hint="default"/>
      </w:rPr>
    </w:lvl>
    <w:lvl w:ilvl="1">
      <w:start w:val="1"/>
      <w:numFmt w:val="bullet"/>
      <w:lvlText w:val="◦"/>
      <w:lvlJc w:val="left"/>
      <w:pPr>
        <w:tabs>
          <w:tab w:val="num" w:pos="1790"/>
        </w:tabs>
        <w:ind w:left="1790" w:hanging="360"/>
      </w:pPr>
      <w:rPr>
        <w:rFonts w:ascii="OpenSymbol" w:hAnsi="OpenSymbol" w:cs="OpenSymbol" w:hint="default"/>
      </w:rPr>
    </w:lvl>
    <w:lvl w:ilvl="2">
      <w:start w:val="1"/>
      <w:numFmt w:val="bullet"/>
      <w:lvlText w:val="▪"/>
      <w:lvlJc w:val="left"/>
      <w:pPr>
        <w:tabs>
          <w:tab w:val="num" w:pos="2150"/>
        </w:tabs>
        <w:ind w:left="2150" w:hanging="360"/>
      </w:pPr>
      <w:rPr>
        <w:rFonts w:ascii="OpenSymbol" w:hAnsi="OpenSymbol" w:cs="OpenSymbol" w:hint="default"/>
      </w:rPr>
    </w:lvl>
    <w:lvl w:ilvl="3">
      <w:start w:val="1"/>
      <w:numFmt w:val="bullet"/>
      <w:lvlText w:val=""/>
      <w:lvlJc w:val="left"/>
      <w:pPr>
        <w:tabs>
          <w:tab w:val="num" w:pos="2510"/>
        </w:tabs>
        <w:ind w:left="2510" w:hanging="360"/>
      </w:pPr>
      <w:rPr>
        <w:rFonts w:ascii="Symbol" w:hAnsi="Symbol" w:cs="OpenSymbol" w:hint="default"/>
      </w:rPr>
    </w:lvl>
    <w:lvl w:ilvl="4">
      <w:start w:val="1"/>
      <w:numFmt w:val="bullet"/>
      <w:lvlText w:val="◦"/>
      <w:lvlJc w:val="left"/>
      <w:pPr>
        <w:tabs>
          <w:tab w:val="num" w:pos="2870"/>
        </w:tabs>
        <w:ind w:left="2870" w:hanging="360"/>
      </w:pPr>
      <w:rPr>
        <w:rFonts w:ascii="OpenSymbol" w:hAnsi="OpenSymbol" w:cs="OpenSymbol" w:hint="default"/>
      </w:rPr>
    </w:lvl>
    <w:lvl w:ilvl="5">
      <w:start w:val="1"/>
      <w:numFmt w:val="bullet"/>
      <w:lvlText w:val="▪"/>
      <w:lvlJc w:val="left"/>
      <w:pPr>
        <w:tabs>
          <w:tab w:val="num" w:pos="3230"/>
        </w:tabs>
        <w:ind w:left="3230" w:hanging="360"/>
      </w:pPr>
      <w:rPr>
        <w:rFonts w:ascii="OpenSymbol" w:hAnsi="OpenSymbol" w:cs="OpenSymbol" w:hint="default"/>
      </w:rPr>
    </w:lvl>
    <w:lvl w:ilvl="6">
      <w:start w:val="1"/>
      <w:numFmt w:val="bullet"/>
      <w:lvlText w:val=""/>
      <w:lvlJc w:val="left"/>
      <w:pPr>
        <w:tabs>
          <w:tab w:val="num" w:pos="3590"/>
        </w:tabs>
        <w:ind w:left="3590" w:hanging="360"/>
      </w:pPr>
      <w:rPr>
        <w:rFonts w:ascii="Symbol" w:hAnsi="Symbol" w:cs="OpenSymbol" w:hint="default"/>
      </w:rPr>
    </w:lvl>
    <w:lvl w:ilvl="7">
      <w:start w:val="1"/>
      <w:numFmt w:val="bullet"/>
      <w:lvlText w:val="◦"/>
      <w:lvlJc w:val="left"/>
      <w:pPr>
        <w:tabs>
          <w:tab w:val="num" w:pos="3950"/>
        </w:tabs>
        <w:ind w:left="3950" w:hanging="360"/>
      </w:pPr>
      <w:rPr>
        <w:rFonts w:ascii="OpenSymbol" w:hAnsi="OpenSymbol" w:cs="OpenSymbol" w:hint="default"/>
      </w:rPr>
    </w:lvl>
    <w:lvl w:ilvl="8">
      <w:start w:val="1"/>
      <w:numFmt w:val="bullet"/>
      <w:lvlText w:val="▪"/>
      <w:lvlJc w:val="left"/>
      <w:pPr>
        <w:tabs>
          <w:tab w:val="num" w:pos="4310"/>
        </w:tabs>
        <w:ind w:left="4310" w:hanging="360"/>
      </w:pPr>
      <w:rPr>
        <w:rFonts w:ascii="OpenSymbol" w:hAnsi="OpenSymbol" w:cs="OpenSymbol" w:hint="default"/>
      </w:rPr>
    </w:lvl>
  </w:abstractNum>
  <w:num w:numId="1" w16cid:durableId="2129086431">
    <w:abstractNumId w:val="0"/>
  </w:num>
  <w:num w:numId="2" w16cid:durableId="359400168">
    <w:abstractNumId w:val="4"/>
  </w:num>
  <w:num w:numId="3" w16cid:durableId="1060321613">
    <w:abstractNumId w:val="3"/>
  </w:num>
  <w:num w:numId="4" w16cid:durableId="937250962">
    <w:abstractNumId w:val="5"/>
  </w:num>
  <w:num w:numId="5" w16cid:durableId="178855712">
    <w:abstractNumId w:val="1"/>
  </w:num>
  <w:num w:numId="6" w16cid:durableId="166632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DC"/>
    <w:rsid w:val="007171C6"/>
    <w:rsid w:val="00863BDC"/>
    <w:rsid w:val="00CC658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37F612F"/>
  <w15:docId w15:val="{A2AF38C3-1457-4448-8E5D-260237D9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49" w:lineRule="auto"/>
      <w:ind w:left="695" w:hanging="10"/>
    </w:pPr>
    <w:rPr>
      <w:rFonts w:ascii="Arial" w:eastAsia="Arial" w:hAnsi="Arial" w:cs="Arial"/>
      <w:color w:val="000000"/>
      <w:sz w:val="24"/>
      <w:lang w:bidi="en-GB"/>
    </w:rPr>
  </w:style>
  <w:style w:type="paragraph" w:styleId="Heading1">
    <w:name w:val="heading 1"/>
    <w:basedOn w:val="Normal"/>
    <w:next w:val="Normal"/>
    <w:link w:val="Heading1Char"/>
    <w:uiPriority w:val="9"/>
    <w:qFormat/>
    <w:pPr>
      <w:keepNext/>
      <w:keepLines/>
      <w:spacing w:after="0"/>
      <w:ind w:left="731"/>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Pr>
      <w:rFonts w:ascii="Arial" w:eastAsia="Arial" w:hAnsi="Arial" w:cs="Arial"/>
      <w:b/>
      <w:color w:val="000000"/>
      <w:sz w:val="24"/>
    </w:rPr>
  </w:style>
  <w:style w:type="character" w:customStyle="1" w:styleId="ListLabel1">
    <w:name w:val="ListLabel 1"/>
    <w:qFormat/>
    <w:rPr>
      <w:rFonts w:eastAsia="Wingdings" w:cs="Wingdings"/>
      <w:b w:val="0"/>
      <w:i w:val="0"/>
      <w:strike w:val="0"/>
      <w:dstrike w:val="0"/>
      <w:color w:val="000000"/>
      <w:position w:val="0"/>
      <w:sz w:val="24"/>
      <w:szCs w:val="24"/>
      <w:u w:val="none" w:color="000000"/>
      <w:vertAlign w:val="baseline"/>
    </w:rPr>
  </w:style>
  <w:style w:type="character" w:customStyle="1" w:styleId="ListLabel2">
    <w:name w:val="ListLabel 2"/>
    <w:qFormat/>
    <w:rPr>
      <w:rFonts w:eastAsia="Wingdings" w:cs="Wingdings"/>
      <w:b w:val="0"/>
      <w:i w:val="0"/>
      <w:strike w:val="0"/>
      <w:dstrike w:val="0"/>
      <w:color w:val="000000"/>
      <w:position w:val="0"/>
      <w:sz w:val="24"/>
      <w:szCs w:val="24"/>
      <w:u w:val="none" w:color="000000"/>
      <w:vertAlign w:val="baseline"/>
    </w:rPr>
  </w:style>
  <w:style w:type="character" w:customStyle="1" w:styleId="ListLabel3">
    <w:name w:val="ListLabel 3"/>
    <w:qFormat/>
    <w:rPr>
      <w:rFonts w:eastAsia="Wingdings" w:cs="Wingdings"/>
      <w:b w:val="0"/>
      <w:i w:val="0"/>
      <w:strike w:val="0"/>
      <w:dstrike w:val="0"/>
      <w:color w:val="000000"/>
      <w:position w:val="0"/>
      <w:sz w:val="24"/>
      <w:szCs w:val="24"/>
      <w:u w:val="none" w:color="000000"/>
      <w:vertAlign w:val="baseline"/>
    </w:rPr>
  </w:style>
  <w:style w:type="character" w:customStyle="1" w:styleId="ListLabel4">
    <w:name w:val="ListLabel 4"/>
    <w:qFormat/>
    <w:rPr>
      <w:rFonts w:eastAsia="Wingdings" w:cs="Wingdings"/>
      <w:b w:val="0"/>
      <w:i w:val="0"/>
      <w:strike w:val="0"/>
      <w:dstrike w:val="0"/>
      <w:color w:val="000000"/>
      <w:position w:val="0"/>
      <w:sz w:val="24"/>
      <w:szCs w:val="24"/>
      <w:u w:val="none" w:color="000000"/>
      <w:vertAlign w:val="baseline"/>
    </w:rPr>
  </w:style>
  <w:style w:type="character" w:customStyle="1" w:styleId="ListLabel5">
    <w:name w:val="ListLabel 5"/>
    <w:qFormat/>
    <w:rPr>
      <w:rFonts w:eastAsia="Wingdings" w:cs="Wingdings"/>
      <w:b w:val="0"/>
      <w:i w:val="0"/>
      <w:strike w:val="0"/>
      <w:dstrike w:val="0"/>
      <w:color w:val="000000"/>
      <w:position w:val="0"/>
      <w:sz w:val="24"/>
      <w:szCs w:val="24"/>
      <w:u w:val="none" w:color="000000"/>
      <w:vertAlign w:val="baseline"/>
    </w:rPr>
  </w:style>
  <w:style w:type="character" w:customStyle="1" w:styleId="ListLabel6">
    <w:name w:val="ListLabel 6"/>
    <w:qFormat/>
    <w:rPr>
      <w:rFonts w:eastAsia="Wingdings" w:cs="Wingdings"/>
      <w:b w:val="0"/>
      <w:i w:val="0"/>
      <w:strike w:val="0"/>
      <w:dstrike w:val="0"/>
      <w:color w:val="000000"/>
      <w:position w:val="0"/>
      <w:sz w:val="24"/>
      <w:szCs w:val="24"/>
      <w:u w:val="none" w:color="000000"/>
      <w:vertAlign w:val="baseline"/>
    </w:rPr>
  </w:style>
  <w:style w:type="character" w:customStyle="1" w:styleId="ListLabel7">
    <w:name w:val="ListLabel 7"/>
    <w:qFormat/>
    <w:rPr>
      <w:rFonts w:eastAsia="Wingdings" w:cs="Wingdings"/>
      <w:b w:val="0"/>
      <w:i w:val="0"/>
      <w:strike w:val="0"/>
      <w:dstrike w:val="0"/>
      <w:color w:val="000000"/>
      <w:position w:val="0"/>
      <w:sz w:val="24"/>
      <w:szCs w:val="24"/>
      <w:u w:val="none" w:color="000000"/>
      <w:vertAlign w:val="baseline"/>
    </w:rPr>
  </w:style>
  <w:style w:type="character" w:customStyle="1" w:styleId="ListLabel8">
    <w:name w:val="ListLabel 8"/>
    <w:qFormat/>
    <w:rPr>
      <w:rFonts w:eastAsia="Wingdings" w:cs="Wingdings"/>
      <w:b w:val="0"/>
      <w:i w:val="0"/>
      <w:strike w:val="0"/>
      <w:dstrike w:val="0"/>
      <w:color w:val="000000"/>
      <w:position w:val="0"/>
      <w:sz w:val="24"/>
      <w:szCs w:val="24"/>
      <w:u w:val="none" w:color="000000"/>
      <w:vertAlign w:val="baseline"/>
    </w:rPr>
  </w:style>
  <w:style w:type="character" w:customStyle="1" w:styleId="ListLabel9">
    <w:name w:val="ListLabel 9"/>
    <w:qFormat/>
    <w:rPr>
      <w:rFonts w:eastAsia="Wingdings" w:cs="Wingdings"/>
      <w:b w:val="0"/>
      <w:i w:val="0"/>
      <w:strike w:val="0"/>
      <w:dstrike w:val="0"/>
      <w:color w:val="000000"/>
      <w:position w:val="0"/>
      <w:sz w:val="24"/>
      <w:szCs w:val="24"/>
      <w:u w:val="none" w:color="000000"/>
      <w:vertAlign w:val="baseline"/>
    </w:rPr>
  </w:style>
  <w:style w:type="character" w:customStyle="1" w:styleId="ListLabel10">
    <w:name w:val="ListLabel 10"/>
    <w:qFormat/>
    <w:rPr>
      <w:rFonts w:eastAsia="Wingdings" w:cs="Wingdings"/>
      <w:b w:val="0"/>
      <w:i w:val="0"/>
      <w:strike w:val="0"/>
      <w:dstrike w:val="0"/>
      <w:color w:val="000000"/>
      <w:position w:val="0"/>
      <w:sz w:val="24"/>
      <w:szCs w:val="24"/>
      <w:u w:val="none" w:color="000000"/>
      <w:vertAlign w:val="baseline"/>
    </w:rPr>
  </w:style>
  <w:style w:type="character" w:customStyle="1" w:styleId="ListLabel11">
    <w:name w:val="ListLabel 11"/>
    <w:qFormat/>
    <w:rPr>
      <w:rFonts w:eastAsia="Wingdings" w:cs="Wingdings"/>
      <w:b w:val="0"/>
      <w:i w:val="0"/>
      <w:strike w:val="0"/>
      <w:dstrike w:val="0"/>
      <w:color w:val="000000"/>
      <w:position w:val="0"/>
      <w:sz w:val="24"/>
      <w:szCs w:val="24"/>
      <w:u w:val="none" w:color="000000"/>
      <w:vertAlign w:val="baseline"/>
    </w:rPr>
  </w:style>
  <w:style w:type="character" w:customStyle="1" w:styleId="ListLabel12">
    <w:name w:val="ListLabel 12"/>
    <w:qFormat/>
    <w:rPr>
      <w:rFonts w:eastAsia="Wingdings" w:cs="Wingdings"/>
      <w:b w:val="0"/>
      <w:i w:val="0"/>
      <w:strike w:val="0"/>
      <w:dstrike w:val="0"/>
      <w:color w:val="000000"/>
      <w:position w:val="0"/>
      <w:sz w:val="24"/>
      <w:szCs w:val="24"/>
      <w:u w:val="none" w:color="000000"/>
      <w:vertAlign w:val="baseline"/>
    </w:rPr>
  </w:style>
  <w:style w:type="character" w:customStyle="1" w:styleId="ListLabel13">
    <w:name w:val="ListLabel 13"/>
    <w:qFormat/>
    <w:rPr>
      <w:rFonts w:eastAsia="Wingdings" w:cs="Wingdings"/>
      <w:b w:val="0"/>
      <w:i w:val="0"/>
      <w:strike w:val="0"/>
      <w:dstrike w:val="0"/>
      <w:color w:val="000000"/>
      <w:position w:val="0"/>
      <w:sz w:val="24"/>
      <w:szCs w:val="24"/>
      <w:u w:val="none" w:color="000000"/>
      <w:vertAlign w:val="baseline"/>
    </w:rPr>
  </w:style>
  <w:style w:type="character" w:customStyle="1" w:styleId="ListLabel14">
    <w:name w:val="ListLabel 14"/>
    <w:qFormat/>
    <w:rPr>
      <w:rFonts w:eastAsia="Wingdings" w:cs="Wingdings"/>
      <w:b w:val="0"/>
      <w:i w:val="0"/>
      <w:strike w:val="0"/>
      <w:dstrike w:val="0"/>
      <w:color w:val="000000"/>
      <w:position w:val="0"/>
      <w:sz w:val="24"/>
      <w:szCs w:val="24"/>
      <w:u w:val="none" w:color="000000"/>
      <w:vertAlign w:val="baseline"/>
    </w:rPr>
  </w:style>
  <w:style w:type="character" w:customStyle="1" w:styleId="ListLabel15">
    <w:name w:val="ListLabel 15"/>
    <w:qFormat/>
    <w:rPr>
      <w:rFonts w:eastAsia="Wingdings" w:cs="Wingdings"/>
      <w:b w:val="0"/>
      <w:i w:val="0"/>
      <w:strike w:val="0"/>
      <w:dstrike w:val="0"/>
      <w:color w:val="000000"/>
      <w:position w:val="0"/>
      <w:sz w:val="24"/>
      <w:szCs w:val="24"/>
      <w:u w:val="none" w:color="000000"/>
      <w:vertAlign w:val="baseline"/>
    </w:rPr>
  </w:style>
  <w:style w:type="character" w:customStyle="1" w:styleId="ListLabel16">
    <w:name w:val="ListLabel 16"/>
    <w:qFormat/>
    <w:rPr>
      <w:rFonts w:eastAsia="Wingdings" w:cs="Wingdings"/>
      <w:b w:val="0"/>
      <w:i w:val="0"/>
      <w:strike w:val="0"/>
      <w:dstrike w:val="0"/>
      <w:color w:val="000000"/>
      <w:position w:val="0"/>
      <w:sz w:val="24"/>
      <w:szCs w:val="24"/>
      <w:u w:val="none" w:color="000000"/>
      <w:vertAlign w:val="baseline"/>
    </w:rPr>
  </w:style>
  <w:style w:type="character" w:customStyle="1" w:styleId="ListLabel17">
    <w:name w:val="ListLabel 17"/>
    <w:qFormat/>
    <w:rPr>
      <w:rFonts w:eastAsia="Wingdings" w:cs="Wingdings"/>
      <w:b w:val="0"/>
      <w:i w:val="0"/>
      <w:strike w:val="0"/>
      <w:dstrike w:val="0"/>
      <w:color w:val="000000"/>
      <w:position w:val="0"/>
      <w:sz w:val="24"/>
      <w:szCs w:val="24"/>
      <w:u w:val="none" w:color="000000"/>
      <w:vertAlign w:val="baseline"/>
    </w:rPr>
  </w:style>
  <w:style w:type="character" w:customStyle="1" w:styleId="ListLabel18">
    <w:name w:val="ListLabel 18"/>
    <w:qFormat/>
    <w:rPr>
      <w:rFonts w:eastAsia="Wingdings" w:cs="Wingdings"/>
      <w:b w:val="0"/>
      <w:i w:val="0"/>
      <w:strike w:val="0"/>
      <w:dstrike w:val="0"/>
      <w:color w:val="000000"/>
      <w:position w:val="0"/>
      <w:sz w:val="24"/>
      <w:szCs w:val="24"/>
      <w:u w:val="none" w:color="000000"/>
      <w:vertAlign w:val="baseline"/>
    </w:rPr>
  </w:style>
  <w:style w:type="character" w:customStyle="1" w:styleId="ListLabel19">
    <w:name w:val="ListLabel 19"/>
    <w:qFormat/>
    <w:rPr>
      <w:rFonts w:eastAsia="Wingdings" w:cs="Wingdings"/>
      <w:b w:val="0"/>
      <w:i w:val="0"/>
      <w:strike w:val="0"/>
      <w:dstrike w:val="0"/>
      <w:color w:val="000000"/>
      <w:position w:val="0"/>
      <w:sz w:val="24"/>
      <w:szCs w:val="24"/>
      <w:u w:val="none" w:color="000000"/>
      <w:vertAlign w:val="baseline"/>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Wingdings" w:cs="Wingdings"/>
      <w:b w:val="0"/>
      <w:i w:val="0"/>
      <w:strike w:val="0"/>
      <w:dstrike w:val="0"/>
      <w:color w:val="000000"/>
      <w:position w:val="0"/>
      <w:sz w:val="24"/>
      <w:szCs w:val="24"/>
      <w:u w:val="none" w:color="000000"/>
      <w:vertAlign w:val="baseline"/>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Wingdings" w:cs="Wingdings"/>
      <w:b w:val="0"/>
      <w:i w:val="0"/>
      <w:strike w:val="0"/>
      <w:dstrike w:val="0"/>
      <w:color w:val="000000"/>
      <w:position w:val="0"/>
      <w:sz w:val="24"/>
      <w:szCs w:val="24"/>
      <w:u w:val="none" w:color="000000"/>
      <w:vertAlign w:val="baseline"/>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Wingdings" w:cs="Wingdings"/>
      <w:b w:val="0"/>
      <w:i w:val="0"/>
      <w:strike w:val="0"/>
      <w:dstrike w:val="0"/>
      <w:color w:val="000000"/>
      <w:position w:val="0"/>
      <w:sz w:val="24"/>
      <w:szCs w:val="24"/>
      <w:u w:val="none" w:color="000000"/>
      <w:vertAlign w:val="baseline"/>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Wingdings" w:cs="Wingdings"/>
      <w:b w:val="0"/>
      <w:i w:val="0"/>
      <w:strike w:val="0"/>
      <w:dstrike w:val="0"/>
      <w:color w:val="000000"/>
      <w:position w:val="0"/>
      <w:sz w:val="24"/>
      <w:szCs w:val="24"/>
      <w:u w:val="none" w:color="000000"/>
      <w:vertAlign w:val="baseline"/>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Wingdings" w:cs="Wingdings"/>
      <w:b w:val="0"/>
      <w:i w:val="0"/>
      <w:strike w:val="0"/>
      <w:dstrike w:val="0"/>
      <w:color w:val="000000"/>
      <w:position w:val="0"/>
      <w:sz w:val="24"/>
      <w:szCs w:val="24"/>
      <w:u w:val="none" w:color="000000"/>
      <w:vertAlign w:val="baseline"/>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Wingdings" w:cs="Wingdings"/>
      <w:b w:val="0"/>
      <w:i w:val="0"/>
      <w:strike w:val="0"/>
      <w:dstrike w:val="0"/>
      <w:color w:val="000000"/>
      <w:position w:val="0"/>
      <w:sz w:val="24"/>
      <w:szCs w:val="24"/>
      <w:u w:val="none" w:color="000000"/>
      <w:vertAlign w:val="baseline"/>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077A6E"/>
    <w:pPr>
      <w:ind w:left="720"/>
      <w:contextualSpacing/>
    </w:pPr>
  </w:style>
  <w:style w:type="paragraph" w:styleId="Footer">
    <w:name w:val="footer"/>
    <w:basedOn w:val="Normal"/>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Davis</dc:creator>
  <dc:description/>
  <cp:lastModifiedBy>Pip Davis</cp:lastModifiedBy>
  <cp:revision>2</cp:revision>
  <dcterms:created xsi:type="dcterms:W3CDTF">2023-06-30T06:13:00Z</dcterms:created>
  <dcterms:modified xsi:type="dcterms:W3CDTF">2023-06-30T06:13:00Z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