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348BD8DB" w14:textId="77777777" w:rsidTr="00024417">
        <w:trPr>
          <w:jc w:val="center"/>
        </w:trPr>
        <w:tc>
          <w:tcPr>
            <w:tcW w:w="3383" w:type="dxa"/>
            <w:shd w:val="clear" w:color="auto" w:fill="auto"/>
            <w:tcMar>
              <w:top w:w="85" w:type="dxa"/>
              <w:left w:w="85" w:type="dxa"/>
              <w:bottom w:w="85" w:type="dxa"/>
              <w:right w:w="85" w:type="dxa"/>
            </w:tcMar>
            <w:vAlign w:val="center"/>
          </w:tcPr>
          <w:p w14:paraId="6E5851B6"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4D4393D9"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6640A0EE" w14:textId="75A44F56" w:rsidR="00C308D2" w:rsidRPr="00437B45" w:rsidRDefault="00C300DC" w:rsidP="00C308D2">
      <w:pPr>
        <w:pStyle w:val="NoSpacing"/>
        <w:jc w:val="center"/>
        <w:rPr>
          <w:rFonts w:ascii="Arial" w:hAnsi="Arial" w:cs="Arial"/>
          <w:b/>
        </w:rPr>
      </w:pPr>
      <w:r>
        <w:rPr>
          <w:rFonts w:ascii="Arial" w:hAnsi="Arial" w:cs="Arial"/>
          <w:b/>
          <w:sz w:val="40"/>
        </w:rPr>
        <w:br/>
      </w:r>
      <w:r w:rsidR="00C308D2" w:rsidRPr="00437B45">
        <w:rPr>
          <w:rFonts w:ascii="Arial" w:hAnsi="Arial" w:cs="Arial"/>
          <w:b/>
          <w:sz w:val="40"/>
        </w:rPr>
        <w:t>Internal Audit Report</w:t>
      </w:r>
    </w:p>
    <w:p w14:paraId="586AABF1" w14:textId="77777777" w:rsidR="00C308D2" w:rsidRPr="00310392" w:rsidRDefault="00C308D2" w:rsidP="00C308D2">
      <w:pPr>
        <w:pStyle w:val="NoSpacing"/>
        <w:jc w:val="center"/>
        <w:rPr>
          <w:rFonts w:ascii="Arial" w:hAnsi="Arial" w:cs="Arial"/>
          <w:sz w:val="20"/>
        </w:rPr>
      </w:pPr>
      <w:r w:rsidRPr="00310392">
        <w:rPr>
          <w:rFonts w:ascii="Arial" w:hAnsi="Arial" w:cs="Arial"/>
          <w:sz w:val="20"/>
        </w:rPr>
        <w:t>(</w:t>
      </w:r>
      <w:proofErr w:type="gramStart"/>
      <w:r w:rsidRPr="00310392">
        <w:rPr>
          <w:rFonts w:ascii="Arial" w:hAnsi="Arial" w:cs="Arial"/>
          <w:sz w:val="20"/>
        </w:rPr>
        <w:t>to</w:t>
      </w:r>
      <w:proofErr w:type="gramEnd"/>
      <w:r w:rsidRPr="00310392">
        <w:rPr>
          <w:rFonts w:ascii="Arial" w:hAnsi="Arial" w:cs="Arial"/>
          <w:sz w:val="20"/>
        </w:rPr>
        <w:t xml:space="preserve"> be read in conjunction with </w:t>
      </w:r>
      <w:r w:rsidR="00B36FAC">
        <w:rPr>
          <w:rFonts w:ascii="Arial" w:hAnsi="Arial" w:cs="Arial"/>
          <w:sz w:val="20"/>
        </w:rPr>
        <w:t xml:space="preserve">the </w:t>
      </w:r>
      <w:r w:rsidRPr="00310392">
        <w:rPr>
          <w:rFonts w:ascii="Arial" w:hAnsi="Arial" w:cs="Arial"/>
          <w:sz w:val="20"/>
        </w:rPr>
        <w:t>Annual</w:t>
      </w:r>
      <w:r w:rsidR="00B36FAC">
        <w:rPr>
          <w:rFonts w:ascii="Arial" w:hAnsi="Arial" w:cs="Arial"/>
          <w:sz w:val="20"/>
        </w:rPr>
        <w:t xml:space="preserve"> Governance and Accountability Return</w:t>
      </w:r>
      <w:r w:rsidRPr="00310392">
        <w:rPr>
          <w:rFonts w:ascii="Arial" w:hAnsi="Arial" w:cs="Arial"/>
          <w:sz w:val="20"/>
        </w:rPr>
        <w:t>)</w:t>
      </w:r>
    </w:p>
    <w:p w14:paraId="0F532275" w14:textId="77777777" w:rsidR="00C308D2" w:rsidRPr="00437B45" w:rsidRDefault="00C308D2" w:rsidP="00C308D2">
      <w:pPr>
        <w:pStyle w:val="NoSpacing"/>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701"/>
        <w:gridCol w:w="2410"/>
        <w:gridCol w:w="1791"/>
      </w:tblGrid>
      <w:tr w:rsidR="00437B45" w:rsidRPr="00024417" w14:paraId="43B53C33" w14:textId="77777777" w:rsidTr="000E64E5">
        <w:tc>
          <w:tcPr>
            <w:tcW w:w="3006" w:type="dxa"/>
            <w:shd w:val="clear" w:color="auto" w:fill="auto"/>
            <w:tcMar>
              <w:top w:w="85" w:type="dxa"/>
              <w:left w:w="85" w:type="dxa"/>
              <w:bottom w:w="85" w:type="dxa"/>
              <w:right w:w="85" w:type="dxa"/>
            </w:tcMar>
          </w:tcPr>
          <w:p w14:paraId="035D972F" w14:textId="77777777" w:rsidR="00437B45" w:rsidRPr="00024417" w:rsidRDefault="00437B45" w:rsidP="00437B45">
            <w:pPr>
              <w:pStyle w:val="NoSpacing"/>
              <w:rPr>
                <w:rFonts w:ascii="Arial" w:hAnsi="Arial" w:cs="Arial"/>
              </w:rPr>
            </w:pPr>
            <w:r w:rsidRPr="00024417">
              <w:rPr>
                <w:rFonts w:ascii="Arial" w:hAnsi="Arial" w:cs="Arial"/>
              </w:rPr>
              <w:t>Name of council:</w:t>
            </w:r>
          </w:p>
        </w:tc>
        <w:tc>
          <w:tcPr>
            <w:tcW w:w="5902" w:type="dxa"/>
            <w:gridSpan w:val="3"/>
            <w:shd w:val="clear" w:color="auto" w:fill="auto"/>
            <w:tcMar>
              <w:top w:w="85" w:type="dxa"/>
              <w:left w:w="85" w:type="dxa"/>
              <w:bottom w:w="85" w:type="dxa"/>
              <w:right w:w="85" w:type="dxa"/>
            </w:tcMar>
          </w:tcPr>
          <w:p w14:paraId="387D8DC9" w14:textId="77777777" w:rsidR="00437B45" w:rsidRPr="00024417" w:rsidRDefault="00010690" w:rsidP="00010690">
            <w:pPr>
              <w:pStyle w:val="NoSpacing"/>
              <w:rPr>
                <w:rFonts w:ascii="Arial" w:hAnsi="Arial" w:cs="Arial"/>
              </w:rPr>
            </w:pPr>
            <w:r>
              <w:rPr>
                <w:rFonts w:ascii="Arial" w:hAnsi="Arial" w:cs="Arial"/>
              </w:rPr>
              <w:t>Middleton Cheney</w:t>
            </w:r>
            <w:r w:rsidR="00D53B67">
              <w:rPr>
                <w:rFonts w:ascii="Arial" w:hAnsi="Arial" w:cs="Arial"/>
              </w:rPr>
              <w:t xml:space="preserve"> P</w:t>
            </w:r>
            <w:r w:rsidR="004C2FF9">
              <w:rPr>
                <w:rFonts w:ascii="Arial" w:hAnsi="Arial" w:cs="Arial"/>
              </w:rPr>
              <w:t>arish</w:t>
            </w:r>
            <w:r w:rsidR="00D53B67">
              <w:rPr>
                <w:rFonts w:ascii="Arial" w:hAnsi="Arial" w:cs="Arial"/>
              </w:rPr>
              <w:t xml:space="preserve"> </w:t>
            </w:r>
            <w:r w:rsidR="004C2FF9">
              <w:rPr>
                <w:rFonts w:ascii="Arial" w:hAnsi="Arial" w:cs="Arial"/>
              </w:rPr>
              <w:t>Council</w:t>
            </w:r>
          </w:p>
        </w:tc>
      </w:tr>
      <w:tr w:rsidR="00A716FB" w:rsidRPr="00024417" w14:paraId="6360BEC3" w14:textId="77777777" w:rsidTr="000E64E5">
        <w:tc>
          <w:tcPr>
            <w:tcW w:w="3006" w:type="dxa"/>
            <w:shd w:val="clear" w:color="auto" w:fill="auto"/>
            <w:tcMar>
              <w:top w:w="85" w:type="dxa"/>
              <w:left w:w="85" w:type="dxa"/>
              <w:bottom w:w="85" w:type="dxa"/>
              <w:right w:w="85" w:type="dxa"/>
            </w:tcMar>
          </w:tcPr>
          <w:p w14:paraId="1AD344C0" w14:textId="77777777" w:rsidR="00C308D2" w:rsidRPr="00024417" w:rsidRDefault="00C308D2" w:rsidP="00437B45">
            <w:pPr>
              <w:pStyle w:val="NoSpacing"/>
              <w:rPr>
                <w:rFonts w:ascii="Arial" w:hAnsi="Arial" w:cs="Arial"/>
              </w:rPr>
            </w:pPr>
            <w:r w:rsidRPr="00024417">
              <w:rPr>
                <w:rFonts w:ascii="Arial" w:hAnsi="Arial" w:cs="Arial"/>
              </w:rPr>
              <w:t>Name of Internal Auditor:</w:t>
            </w:r>
          </w:p>
        </w:tc>
        <w:tc>
          <w:tcPr>
            <w:tcW w:w="1701" w:type="dxa"/>
            <w:shd w:val="clear" w:color="auto" w:fill="auto"/>
            <w:tcMar>
              <w:top w:w="85" w:type="dxa"/>
              <w:left w:w="85" w:type="dxa"/>
              <w:bottom w:w="85" w:type="dxa"/>
              <w:right w:w="85" w:type="dxa"/>
            </w:tcMar>
          </w:tcPr>
          <w:p w14:paraId="36013385" w14:textId="77777777" w:rsidR="00C308D2" w:rsidRPr="00024417" w:rsidRDefault="007C4A5A" w:rsidP="00437B45">
            <w:pPr>
              <w:pStyle w:val="NoSpacing"/>
              <w:rPr>
                <w:rFonts w:ascii="Arial" w:hAnsi="Arial" w:cs="Arial"/>
              </w:rPr>
            </w:pPr>
            <w:r>
              <w:rPr>
                <w:rFonts w:ascii="Arial" w:hAnsi="Arial" w:cs="Arial"/>
              </w:rPr>
              <w:t>John Marshall</w:t>
            </w:r>
          </w:p>
        </w:tc>
        <w:tc>
          <w:tcPr>
            <w:tcW w:w="2410" w:type="dxa"/>
            <w:shd w:val="clear" w:color="auto" w:fill="auto"/>
            <w:tcMar>
              <w:top w:w="85" w:type="dxa"/>
              <w:left w:w="85" w:type="dxa"/>
              <w:bottom w:w="85" w:type="dxa"/>
              <w:right w:w="85" w:type="dxa"/>
            </w:tcMar>
          </w:tcPr>
          <w:p w14:paraId="672250E0" w14:textId="77777777" w:rsidR="00C308D2" w:rsidRPr="00024417" w:rsidRDefault="00C308D2" w:rsidP="00437B45">
            <w:pPr>
              <w:pStyle w:val="NoSpacing"/>
              <w:rPr>
                <w:rFonts w:ascii="Arial" w:hAnsi="Arial" w:cs="Arial"/>
              </w:rPr>
            </w:pPr>
            <w:r w:rsidRPr="00024417">
              <w:rPr>
                <w:rFonts w:ascii="Arial" w:hAnsi="Arial" w:cs="Arial"/>
              </w:rPr>
              <w:t>Date of report:</w:t>
            </w:r>
          </w:p>
        </w:tc>
        <w:tc>
          <w:tcPr>
            <w:tcW w:w="1791" w:type="dxa"/>
            <w:shd w:val="clear" w:color="auto" w:fill="auto"/>
            <w:tcMar>
              <w:top w:w="85" w:type="dxa"/>
              <w:left w:w="85" w:type="dxa"/>
              <w:bottom w:w="85" w:type="dxa"/>
              <w:right w:w="85" w:type="dxa"/>
            </w:tcMar>
          </w:tcPr>
          <w:p w14:paraId="2A85A03B" w14:textId="4F0E311B" w:rsidR="00C308D2" w:rsidRPr="00024417" w:rsidRDefault="00C53F17" w:rsidP="00B36FAC">
            <w:pPr>
              <w:pStyle w:val="NoSpacing"/>
              <w:rPr>
                <w:rFonts w:ascii="Arial" w:hAnsi="Arial" w:cs="Arial"/>
              </w:rPr>
            </w:pPr>
            <w:r>
              <w:rPr>
                <w:rFonts w:ascii="Arial" w:hAnsi="Arial" w:cs="Arial"/>
              </w:rPr>
              <w:t>08</w:t>
            </w:r>
            <w:r w:rsidR="008106FA">
              <w:rPr>
                <w:rFonts w:ascii="Arial" w:hAnsi="Arial" w:cs="Arial"/>
              </w:rPr>
              <w:t>.0</w:t>
            </w:r>
            <w:r>
              <w:rPr>
                <w:rFonts w:ascii="Arial" w:hAnsi="Arial" w:cs="Arial"/>
              </w:rPr>
              <w:t>6</w:t>
            </w:r>
            <w:r w:rsidR="008106FA">
              <w:rPr>
                <w:rFonts w:ascii="Arial" w:hAnsi="Arial" w:cs="Arial"/>
              </w:rPr>
              <w:t>.2</w:t>
            </w:r>
            <w:r w:rsidR="00443069">
              <w:rPr>
                <w:rFonts w:ascii="Arial" w:hAnsi="Arial" w:cs="Arial"/>
              </w:rPr>
              <w:t>2</w:t>
            </w:r>
          </w:p>
        </w:tc>
      </w:tr>
      <w:tr w:rsidR="00A716FB" w:rsidRPr="00024417" w14:paraId="20996CCB" w14:textId="77777777" w:rsidTr="000E64E5">
        <w:tc>
          <w:tcPr>
            <w:tcW w:w="3006" w:type="dxa"/>
            <w:shd w:val="clear" w:color="auto" w:fill="auto"/>
            <w:tcMar>
              <w:top w:w="85" w:type="dxa"/>
              <w:left w:w="85" w:type="dxa"/>
              <w:bottom w:w="85" w:type="dxa"/>
              <w:right w:w="85" w:type="dxa"/>
            </w:tcMar>
          </w:tcPr>
          <w:p w14:paraId="11833C0C" w14:textId="77777777" w:rsidR="00C308D2" w:rsidRPr="00024417" w:rsidRDefault="00310392" w:rsidP="00437B45">
            <w:pPr>
              <w:pStyle w:val="NoSpacing"/>
              <w:rPr>
                <w:rFonts w:ascii="Arial" w:hAnsi="Arial" w:cs="Arial"/>
              </w:rPr>
            </w:pPr>
            <w:r w:rsidRPr="00024417">
              <w:rPr>
                <w:rFonts w:ascii="Arial" w:hAnsi="Arial" w:cs="Arial"/>
              </w:rPr>
              <w:t>Year ending:</w:t>
            </w:r>
          </w:p>
        </w:tc>
        <w:tc>
          <w:tcPr>
            <w:tcW w:w="1701" w:type="dxa"/>
            <w:shd w:val="clear" w:color="auto" w:fill="auto"/>
            <w:tcMar>
              <w:top w:w="85" w:type="dxa"/>
              <w:left w:w="85" w:type="dxa"/>
              <w:bottom w:w="85" w:type="dxa"/>
              <w:right w:w="85" w:type="dxa"/>
            </w:tcMar>
          </w:tcPr>
          <w:p w14:paraId="72A35FD7" w14:textId="2D1D5797" w:rsidR="00C308D2" w:rsidRPr="00024417" w:rsidRDefault="00310392" w:rsidP="008106FA">
            <w:pPr>
              <w:pStyle w:val="NoSpacing"/>
              <w:rPr>
                <w:rFonts w:ascii="Arial" w:hAnsi="Arial" w:cs="Arial"/>
              </w:rPr>
            </w:pPr>
            <w:r w:rsidRPr="00024417">
              <w:rPr>
                <w:rFonts w:ascii="Arial" w:hAnsi="Arial" w:cs="Arial"/>
              </w:rPr>
              <w:t>31 March 20</w:t>
            </w:r>
            <w:r w:rsidR="008106FA">
              <w:rPr>
                <w:rFonts w:ascii="Arial" w:hAnsi="Arial" w:cs="Arial"/>
              </w:rPr>
              <w:t>2</w:t>
            </w:r>
            <w:r w:rsidR="00443069">
              <w:rPr>
                <w:rFonts w:ascii="Arial" w:hAnsi="Arial" w:cs="Arial"/>
              </w:rPr>
              <w:t>2</w:t>
            </w:r>
          </w:p>
        </w:tc>
        <w:tc>
          <w:tcPr>
            <w:tcW w:w="2410" w:type="dxa"/>
            <w:shd w:val="clear" w:color="auto" w:fill="auto"/>
            <w:tcMar>
              <w:top w:w="85" w:type="dxa"/>
              <w:left w:w="85" w:type="dxa"/>
              <w:bottom w:w="85" w:type="dxa"/>
              <w:right w:w="85" w:type="dxa"/>
            </w:tcMar>
          </w:tcPr>
          <w:p w14:paraId="00A09FE3" w14:textId="77777777" w:rsidR="00C308D2" w:rsidRPr="00024417" w:rsidRDefault="00766395" w:rsidP="00437B45">
            <w:pPr>
              <w:pStyle w:val="NoSpacing"/>
              <w:rPr>
                <w:rFonts w:ascii="Arial" w:hAnsi="Arial" w:cs="Arial"/>
              </w:rPr>
            </w:pPr>
            <w:r w:rsidRPr="00024417">
              <w:rPr>
                <w:rFonts w:ascii="Arial" w:hAnsi="Arial" w:cs="Arial"/>
              </w:rPr>
              <w:t>Date audit carried out:</w:t>
            </w:r>
          </w:p>
        </w:tc>
        <w:tc>
          <w:tcPr>
            <w:tcW w:w="1791" w:type="dxa"/>
            <w:shd w:val="clear" w:color="auto" w:fill="auto"/>
            <w:tcMar>
              <w:top w:w="85" w:type="dxa"/>
              <w:left w:w="85" w:type="dxa"/>
              <w:bottom w:w="85" w:type="dxa"/>
              <w:right w:w="85" w:type="dxa"/>
            </w:tcMar>
          </w:tcPr>
          <w:p w14:paraId="2D2286C8" w14:textId="58F4D49E" w:rsidR="00C308D2" w:rsidRPr="00024417" w:rsidRDefault="00C53F17" w:rsidP="00B36FAC">
            <w:pPr>
              <w:pStyle w:val="NoSpacing"/>
              <w:rPr>
                <w:rFonts w:ascii="Arial" w:hAnsi="Arial" w:cs="Arial"/>
              </w:rPr>
            </w:pPr>
            <w:r>
              <w:rPr>
                <w:rFonts w:ascii="Arial" w:hAnsi="Arial" w:cs="Arial"/>
              </w:rPr>
              <w:t xml:space="preserve">30.05.22, </w:t>
            </w:r>
            <w:r>
              <w:rPr>
                <w:rFonts w:ascii="Arial" w:hAnsi="Arial" w:cs="Arial"/>
              </w:rPr>
              <w:br/>
              <w:t>01 &amp; 07.06</w:t>
            </w:r>
            <w:r w:rsidR="008106FA">
              <w:rPr>
                <w:rFonts w:ascii="Arial" w:hAnsi="Arial" w:cs="Arial"/>
              </w:rPr>
              <w:t>.2</w:t>
            </w:r>
            <w:r w:rsidR="00443069">
              <w:rPr>
                <w:rFonts w:ascii="Arial" w:hAnsi="Arial" w:cs="Arial"/>
              </w:rPr>
              <w:t>2</w:t>
            </w:r>
          </w:p>
        </w:tc>
      </w:tr>
    </w:tbl>
    <w:p w14:paraId="38EF6753" w14:textId="77777777" w:rsidR="00C308D2" w:rsidRPr="00437B45" w:rsidRDefault="00C308D2" w:rsidP="00C308D2">
      <w:pPr>
        <w:pStyle w:val="NoSpacing"/>
        <w:jc w:val="center"/>
        <w:rPr>
          <w:rFonts w:ascii="Arial" w:hAnsi="Arial" w:cs="Arial"/>
        </w:rPr>
      </w:pPr>
    </w:p>
    <w:p w14:paraId="7E0F0EEE" w14:textId="77777777" w:rsidR="007C4A5A" w:rsidRDefault="007C4A5A" w:rsidP="007C4A5A">
      <w:pPr>
        <w:pStyle w:val="NoSpacing"/>
        <w:rPr>
          <w:rFonts w:ascii="Arial" w:hAnsi="Arial" w:cs="Arial"/>
          <w:b/>
          <w:i/>
          <w:sz w:val="20"/>
        </w:rPr>
      </w:pPr>
      <w:r w:rsidRPr="00310392">
        <w:rPr>
          <w:rFonts w:ascii="Arial" w:hAnsi="Arial" w:cs="Arial"/>
          <w:i/>
          <w:sz w:val="20"/>
        </w:rPr>
        <w:t>Internal audit is the periodic independent review of a council’s internal controls resulting in an assurance report designed to improve the effectiveness and efficiency of the activities and operating procedures under the council’s control</w:t>
      </w:r>
      <w:r w:rsidRPr="00EA74CC">
        <w:rPr>
          <w:rFonts w:ascii="Arial" w:hAnsi="Arial" w:cs="Arial"/>
          <w:i/>
          <w:sz w:val="20"/>
        </w:rPr>
        <w:t xml:space="preserve">. </w:t>
      </w:r>
      <w:r w:rsidRPr="00EA74CC">
        <w:rPr>
          <w:rFonts w:ascii="Arial" w:hAnsi="Arial" w:cs="Arial"/>
          <w:i/>
          <w:sz w:val="20"/>
          <w:szCs w:val="20"/>
        </w:rPr>
        <w:t>It is important to note that m</w:t>
      </w:r>
      <w:r w:rsidRPr="00EA74CC">
        <w:rPr>
          <w:rFonts w:ascii="Arial" w:hAnsi="Arial" w:cs="Arial"/>
          <w:i/>
          <w:sz w:val="20"/>
        </w:rPr>
        <w:t>anaging the council’s internal controls is a day-to-day function of the council through its staff and councillors and i</w:t>
      </w:r>
      <w:r w:rsidRPr="00EA74CC">
        <w:rPr>
          <w:rFonts w:ascii="Arial" w:hAnsi="Arial" w:cs="Arial"/>
          <w:i/>
          <w:sz w:val="20"/>
          <w:szCs w:val="20"/>
        </w:rPr>
        <w:t>t would be incorrect to view internal audit as the detailed inspection of a</w:t>
      </w:r>
      <w:r>
        <w:rPr>
          <w:rFonts w:ascii="Arial" w:hAnsi="Arial" w:cs="Arial"/>
          <w:i/>
          <w:sz w:val="20"/>
          <w:szCs w:val="20"/>
        </w:rPr>
        <w:t>ll records and transactions of the</w:t>
      </w:r>
      <w:r w:rsidRPr="00EA74CC">
        <w:rPr>
          <w:rFonts w:ascii="Arial" w:hAnsi="Arial" w:cs="Arial"/>
          <w:i/>
          <w:sz w:val="20"/>
          <w:szCs w:val="20"/>
        </w:rPr>
        <w:t xml:space="preserve"> council </w:t>
      </w:r>
      <w:proofErr w:type="gramStart"/>
      <w:r w:rsidRPr="00EA74CC">
        <w:rPr>
          <w:rFonts w:ascii="Arial" w:hAnsi="Arial" w:cs="Arial"/>
          <w:i/>
          <w:sz w:val="20"/>
          <w:szCs w:val="20"/>
        </w:rPr>
        <w:t>in o</w:t>
      </w:r>
      <w:r w:rsidR="005A39E4">
        <w:rPr>
          <w:rFonts w:ascii="Arial" w:hAnsi="Arial" w:cs="Arial"/>
          <w:i/>
          <w:sz w:val="20"/>
          <w:szCs w:val="20"/>
        </w:rPr>
        <w:t>rder to</w:t>
      </w:r>
      <w:proofErr w:type="gramEnd"/>
      <w:r w:rsidR="005A39E4">
        <w:rPr>
          <w:rFonts w:ascii="Arial" w:hAnsi="Arial" w:cs="Arial"/>
          <w:i/>
          <w:sz w:val="20"/>
          <w:szCs w:val="20"/>
        </w:rPr>
        <w:t xml:space="preserve"> detect error or fraud. </w:t>
      </w:r>
      <w:r w:rsidRPr="00EA74CC">
        <w:rPr>
          <w:rFonts w:ascii="Arial" w:hAnsi="Arial" w:cs="Arial"/>
          <w:i/>
          <w:sz w:val="20"/>
          <w:szCs w:val="20"/>
        </w:rPr>
        <w:t>This report is based on the evidence made available to and seen by me</w:t>
      </w:r>
      <w:r>
        <w:rPr>
          <w:rFonts w:ascii="Arial" w:hAnsi="Arial" w:cs="Arial"/>
          <w:i/>
          <w:sz w:val="20"/>
        </w:rPr>
        <w:t xml:space="preserve">.  </w:t>
      </w:r>
      <w:r w:rsidRPr="00310392">
        <w:rPr>
          <w:rFonts w:ascii="Arial" w:hAnsi="Arial" w:cs="Arial"/>
          <w:b/>
          <w:i/>
          <w:sz w:val="20"/>
        </w:rPr>
        <w:t>The council is required to take appropriate action on all matters raised in reports from internal and external audit and to respond to matters brought to its attention by internal and external audit.</w:t>
      </w:r>
      <w:r>
        <w:rPr>
          <w:rFonts w:ascii="Arial" w:hAnsi="Arial" w:cs="Arial"/>
          <w:b/>
          <w:i/>
          <w:sz w:val="20"/>
        </w:rPr>
        <w:t xml:space="preserve"> Failure to take appropriate action may lead to a qualified audit opinion.</w:t>
      </w:r>
    </w:p>
    <w:p w14:paraId="22BCB487" w14:textId="77777777" w:rsidR="004C2FF9" w:rsidRDefault="004C2FF9" w:rsidP="004C2FF9">
      <w:pPr>
        <w:pStyle w:val="NoSpacing"/>
        <w:rPr>
          <w:rFonts w:ascii="Arial" w:hAnsi="Arial" w:cs="Arial"/>
          <w:b/>
          <w:i/>
          <w:sz w:val="20"/>
        </w:rPr>
      </w:pPr>
    </w:p>
    <w:p w14:paraId="3E8F31EF" w14:textId="77777777" w:rsidR="004C2FF9" w:rsidRPr="00F50AB6" w:rsidRDefault="004C2FF9" w:rsidP="004C2FF9">
      <w:pPr>
        <w:pStyle w:val="NoSpacing"/>
        <w:rPr>
          <w:rFonts w:ascii="Arial" w:hAnsi="Arial" w:cs="Arial"/>
          <w:b/>
          <w:sz w:val="28"/>
          <w:szCs w:val="28"/>
        </w:rPr>
      </w:pPr>
      <w:r w:rsidRPr="00F50AB6">
        <w:rPr>
          <w:rFonts w:ascii="Arial" w:hAnsi="Arial" w:cs="Arial"/>
          <w:b/>
          <w:sz w:val="28"/>
          <w:szCs w:val="28"/>
        </w:rPr>
        <w:t>To the Chairman of the Council:</w:t>
      </w:r>
    </w:p>
    <w:p w14:paraId="0AD3F594" w14:textId="0722B6C6" w:rsidR="00BD26E8" w:rsidRDefault="004C2FF9" w:rsidP="00443069">
      <w:pPr>
        <w:pStyle w:val="NormalWeb"/>
        <w:shd w:val="clear" w:color="auto" w:fill="FFFFFF"/>
        <w:spacing w:before="0" w:beforeAutospacing="0" w:after="0" w:afterAutospacing="0"/>
        <w:rPr>
          <w:rFonts w:ascii="Trebuchet MS" w:hAnsi="Trebuchet MS" w:cs="Arial"/>
          <w:sz w:val="22"/>
          <w:szCs w:val="22"/>
        </w:rPr>
      </w:pPr>
      <w:r>
        <w:rPr>
          <w:rFonts w:ascii="Arial" w:hAnsi="Arial" w:cs="Arial"/>
          <w:i/>
          <w:sz w:val="20"/>
          <w:szCs w:val="20"/>
        </w:rPr>
        <w:br/>
      </w:r>
      <w:r w:rsidR="00E00E73">
        <w:rPr>
          <w:rFonts w:ascii="Trebuchet MS" w:hAnsi="Trebuchet MS" w:cs="Arial"/>
          <w:sz w:val="22"/>
          <w:szCs w:val="22"/>
        </w:rPr>
        <w:t xml:space="preserve">The council is currently without a </w:t>
      </w:r>
      <w:proofErr w:type="gramStart"/>
      <w:r w:rsidR="00E00E73">
        <w:rPr>
          <w:rFonts w:ascii="Trebuchet MS" w:hAnsi="Trebuchet MS" w:cs="Arial"/>
          <w:sz w:val="22"/>
          <w:szCs w:val="22"/>
        </w:rPr>
        <w:t>clerk</w:t>
      </w:r>
      <w:proofErr w:type="gramEnd"/>
      <w:r w:rsidR="00E00E73">
        <w:rPr>
          <w:rFonts w:ascii="Trebuchet MS" w:hAnsi="Trebuchet MS" w:cs="Arial"/>
          <w:sz w:val="22"/>
          <w:szCs w:val="22"/>
        </w:rPr>
        <w:t xml:space="preserve"> and </w:t>
      </w:r>
      <w:r w:rsidR="00443069" w:rsidRPr="009317F7">
        <w:rPr>
          <w:rFonts w:ascii="Trebuchet MS" w:hAnsi="Trebuchet MS" w:cs="Arial"/>
          <w:sz w:val="22"/>
          <w:szCs w:val="22"/>
        </w:rPr>
        <w:t xml:space="preserve">I </w:t>
      </w:r>
      <w:r w:rsidR="00443069">
        <w:rPr>
          <w:rFonts w:ascii="Trebuchet MS" w:hAnsi="Trebuchet MS" w:cs="Arial"/>
          <w:sz w:val="22"/>
          <w:szCs w:val="22"/>
        </w:rPr>
        <w:t xml:space="preserve">carried out the year-end audit via </w:t>
      </w:r>
      <w:r w:rsidR="00E00E73">
        <w:rPr>
          <w:rFonts w:ascii="Trebuchet MS" w:hAnsi="Trebuchet MS" w:cs="Arial"/>
          <w:sz w:val="22"/>
          <w:szCs w:val="22"/>
        </w:rPr>
        <w:t>‘</w:t>
      </w:r>
      <w:r w:rsidR="00C53F17">
        <w:rPr>
          <w:rFonts w:ascii="Trebuchet MS" w:hAnsi="Trebuchet MS" w:cs="Arial"/>
          <w:sz w:val="22"/>
          <w:szCs w:val="22"/>
        </w:rPr>
        <w:t xml:space="preserve">phone and email correspondence with </w:t>
      </w:r>
      <w:r w:rsidR="00E00E73">
        <w:rPr>
          <w:rFonts w:ascii="Trebuchet MS" w:hAnsi="Trebuchet MS" w:cs="Arial"/>
          <w:sz w:val="22"/>
          <w:szCs w:val="22"/>
        </w:rPr>
        <w:t>various elected members who have been designated to deliver the year-end procedures including preparation of the 2021-22 Annual Governance and Accountability Return (AGAR)</w:t>
      </w:r>
      <w:r w:rsidR="00443069">
        <w:rPr>
          <w:rFonts w:ascii="Trebuchet MS" w:hAnsi="Trebuchet MS" w:cs="Arial"/>
          <w:sz w:val="22"/>
          <w:szCs w:val="22"/>
        </w:rPr>
        <w:t>; I</w:t>
      </w:r>
      <w:r w:rsidR="00443069" w:rsidRPr="009317F7">
        <w:rPr>
          <w:rFonts w:ascii="Trebuchet MS" w:hAnsi="Trebuchet MS" w:cs="Arial"/>
          <w:sz w:val="22"/>
          <w:szCs w:val="22"/>
        </w:rPr>
        <w:t xml:space="preserve"> would take this opportunity to thank </w:t>
      </w:r>
      <w:r w:rsidR="00E00E73">
        <w:rPr>
          <w:rFonts w:ascii="Trebuchet MS" w:hAnsi="Trebuchet MS" w:cs="Arial"/>
          <w:sz w:val="22"/>
          <w:szCs w:val="22"/>
        </w:rPr>
        <w:t>them for th</w:t>
      </w:r>
      <w:r w:rsidR="00443069" w:rsidRPr="009317F7">
        <w:rPr>
          <w:rFonts w:ascii="Trebuchet MS" w:hAnsi="Trebuchet MS" w:cs="Arial"/>
          <w:sz w:val="22"/>
          <w:szCs w:val="22"/>
        </w:rPr>
        <w:t>e</w:t>
      </w:r>
      <w:r w:rsidR="00E00E73">
        <w:rPr>
          <w:rFonts w:ascii="Trebuchet MS" w:hAnsi="Trebuchet MS" w:cs="Arial"/>
          <w:sz w:val="22"/>
          <w:szCs w:val="22"/>
        </w:rPr>
        <w:t>i</w:t>
      </w:r>
      <w:r w:rsidR="00443069" w:rsidRPr="009317F7">
        <w:rPr>
          <w:rFonts w:ascii="Trebuchet MS" w:hAnsi="Trebuchet MS" w:cs="Arial"/>
          <w:sz w:val="22"/>
          <w:szCs w:val="22"/>
        </w:rPr>
        <w:t xml:space="preserve">r co-operation and assistance in delivering the council’s internal audit.      </w:t>
      </w:r>
      <w:r w:rsidR="00443069" w:rsidRPr="009317F7">
        <w:rPr>
          <w:rFonts w:ascii="Trebuchet MS" w:hAnsi="Trebuchet MS" w:cs="Arial"/>
          <w:sz w:val="22"/>
          <w:szCs w:val="22"/>
        </w:rPr>
        <w:br/>
      </w:r>
      <w:r w:rsidR="00443069" w:rsidRPr="009317F7">
        <w:rPr>
          <w:rFonts w:ascii="Trebuchet MS" w:hAnsi="Trebuchet MS" w:cs="Arial"/>
          <w:sz w:val="22"/>
          <w:szCs w:val="22"/>
        </w:rPr>
        <w:br/>
      </w:r>
      <w:proofErr w:type="gramStart"/>
      <w:r w:rsidR="00E00E73">
        <w:rPr>
          <w:rFonts w:ascii="Trebuchet MS" w:hAnsi="Trebuchet MS" w:cs="Arial"/>
          <w:sz w:val="22"/>
          <w:szCs w:val="22"/>
        </w:rPr>
        <w:t>During the course of</w:t>
      </w:r>
      <w:proofErr w:type="gramEnd"/>
      <w:r w:rsidR="00E00E73">
        <w:rPr>
          <w:rFonts w:ascii="Trebuchet MS" w:hAnsi="Trebuchet MS" w:cs="Arial"/>
          <w:sz w:val="22"/>
          <w:szCs w:val="22"/>
        </w:rPr>
        <w:t xml:space="preserve"> the</w:t>
      </w:r>
      <w:r w:rsidR="00443069" w:rsidRPr="009317F7">
        <w:rPr>
          <w:rFonts w:ascii="Trebuchet MS" w:hAnsi="Trebuchet MS" w:cs="Arial"/>
          <w:sz w:val="22"/>
          <w:szCs w:val="22"/>
        </w:rPr>
        <w:t xml:space="preserve"> audit, I examined the publicly available information displayed on the council’s website including the council’s policies, procedures, agendas, minutes, financial and other records.  I </w:t>
      </w:r>
      <w:r w:rsidR="00236919">
        <w:rPr>
          <w:rFonts w:ascii="Trebuchet MS" w:hAnsi="Trebuchet MS" w:cs="Arial"/>
          <w:sz w:val="22"/>
          <w:szCs w:val="22"/>
        </w:rPr>
        <w:t xml:space="preserve">firstly </w:t>
      </w:r>
      <w:r w:rsidR="00443069" w:rsidRPr="009317F7">
        <w:rPr>
          <w:rFonts w:ascii="Trebuchet MS" w:hAnsi="Trebuchet MS" w:cs="Arial"/>
          <w:sz w:val="22"/>
          <w:szCs w:val="22"/>
        </w:rPr>
        <w:t xml:space="preserve">sought evidence to confirm that the previous year’s </w:t>
      </w:r>
      <w:r w:rsidR="00236919">
        <w:rPr>
          <w:rFonts w:ascii="Trebuchet MS" w:hAnsi="Trebuchet MS" w:cs="Arial"/>
          <w:sz w:val="22"/>
          <w:szCs w:val="22"/>
        </w:rPr>
        <w:t>i</w:t>
      </w:r>
      <w:r w:rsidR="00443069" w:rsidRPr="009317F7">
        <w:rPr>
          <w:rFonts w:ascii="Trebuchet MS" w:hAnsi="Trebuchet MS" w:cs="Arial"/>
          <w:sz w:val="22"/>
          <w:szCs w:val="22"/>
        </w:rPr>
        <w:t xml:space="preserve">nternal and </w:t>
      </w:r>
      <w:r w:rsidR="00236919">
        <w:rPr>
          <w:rFonts w:ascii="Trebuchet MS" w:hAnsi="Trebuchet MS" w:cs="Arial"/>
          <w:sz w:val="22"/>
          <w:szCs w:val="22"/>
        </w:rPr>
        <w:t>e</w:t>
      </w:r>
      <w:r w:rsidR="00443069" w:rsidRPr="009317F7">
        <w:rPr>
          <w:rFonts w:ascii="Trebuchet MS" w:hAnsi="Trebuchet MS" w:cs="Arial"/>
          <w:sz w:val="22"/>
          <w:szCs w:val="22"/>
        </w:rPr>
        <w:t xml:space="preserve">xternal </w:t>
      </w:r>
      <w:r w:rsidR="00236919">
        <w:rPr>
          <w:rFonts w:ascii="Trebuchet MS" w:hAnsi="Trebuchet MS" w:cs="Arial"/>
          <w:sz w:val="22"/>
          <w:szCs w:val="22"/>
        </w:rPr>
        <w:t>a</w:t>
      </w:r>
      <w:r w:rsidR="00443069" w:rsidRPr="009317F7">
        <w:rPr>
          <w:rFonts w:ascii="Trebuchet MS" w:hAnsi="Trebuchet MS" w:cs="Arial"/>
          <w:sz w:val="22"/>
          <w:szCs w:val="22"/>
        </w:rPr>
        <w:t>udit reports had been properly reported to and where necessary acted upon by the Council</w:t>
      </w:r>
      <w:r w:rsidR="00236919">
        <w:rPr>
          <w:rFonts w:ascii="Trebuchet MS" w:hAnsi="Trebuchet MS" w:cs="Arial"/>
          <w:sz w:val="22"/>
          <w:szCs w:val="22"/>
        </w:rPr>
        <w:t xml:space="preserve">. </w:t>
      </w:r>
      <w:r w:rsidR="00443069">
        <w:rPr>
          <w:rFonts w:ascii="Trebuchet MS" w:hAnsi="Trebuchet MS" w:cs="Arial"/>
          <w:sz w:val="22"/>
          <w:szCs w:val="22"/>
        </w:rPr>
        <w:t xml:space="preserve">I noted </w:t>
      </w:r>
      <w:r w:rsidR="00236919">
        <w:rPr>
          <w:rFonts w:ascii="Trebuchet MS" w:hAnsi="Trebuchet MS" w:cs="Arial"/>
          <w:sz w:val="22"/>
          <w:szCs w:val="22"/>
        </w:rPr>
        <w:t>minute</w:t>
      </w:r>
      <w:r w:rsidR="00A8647A">
        <w:rPr>
          <w:rFonts w:ascii="Trebuchet MS" w:hAnsi="Trebuchet MS" w:cs="Arial"/>
          <w:sz w:val="22"/>
          <w:szCs w:val="22"/>
        </w:rPr>
        <w:t>s</w:t>
      </w:r>
      <w:r w:rsidR="00236919">
        <w:rPr>
          <w:rFonts w:ascii="Trebuchet MS" w:hAnsi="Trebuchet MS" w:cs="Arial"/>
          <w:sz w:val="22"/>
          <w:szCs w:val="22"/>
        </w:rPr>
        <w:t xml:space="preserve"> </w:t>
      </w:r>
      <w:r w:rsidR="00A8647A">
        <w:rPr>
          <w:rFonts w:ascii="Trebuchet MS" w:hAnsi="Trebuchet MS" w:cs="Arial"/>
          <w:sz w:val="22"/>
          <w:szCs w:val="22"/>
        </w:rPr>
        <w:t xml:space="preserve">(21/761 and 21/762 of the meeting of </w:t>
      </w:r>
      <w:r w:rsidR="00E00E73">
        <w:rPr>
          <w:rFonts w:ascii="Trebuchet MS" w:hAnsi="Trebuchet MS" w:cs="Arial"/>
          <w:sz w:val="22"/>
          <w:szCs w:val="22"/>
        </w:rPr>
        <w:br/>
      </w:r>
      <w:r w:rsidR="00A8647A">
        <w:rPr>
          <w:rFonts w:ascii="Trebuchet MS" w:hAnsi="Trebuchet MS" w:cs="Arial"/>
          <w:sz w:val="22"/>
          <w:szCs w:val="22"/>
        </w:rPr>
        <w:t xml:space="preserve">26 April 2021) </w:t>
      </w:r>
      <w:r w:rsidR="00236919">
        <w:rPr>
          <w:rFonts w:ascii="Trebuchet MS" w:hAnsi="Trebuchet MS" w:cs="Arial"/>
          <w:sz w:val="22"/>
          <w:szCs w:val="22"/>
        </w:rPr>
        <w:t xml:space="preserve">confirming that the internal audit reported had been received </w:t>
      </w:r>
      <w:r w:rsidR="00A8647A">
        <w:rPr>
          <w:rFonts w:ascii="Trebuchet MS" w:hAnsi="Trebuchet MS" w:cs="Arial"/>
          <w:sz w:val="22"/>
          <w:szCs w:val="22"/>
        </w:rPr>
        <w:t>together with an indication of proposed actions</w:t>
      </w:r>
      <w:r w:rsidR="0011673A">
        <w:rPr>
          <w:rFonts w:ascii="Trebuchet MS" w:hAnsi="Trebuchet MS" w:cs="Arial"/>
          <w:sz w:val="22"/>
          <w:szCs w:val="22"/>
        </w:rPr>
        <w:t xml:space="preserve"> to be taken in respect of the issues identified by me.  I </w:t>
      </w:r>
      <w:r w:rsidR="00EC77A9">
        <w:rPr>
          <w:rFonts w:ascii="Trebuchet MS" w:hAnsi="Trebuchet MS" w:cs="Arial"/>
          <w:sz w:val="22"/>
          <w:szCs w:val="22"/>
        </w:rPr>
        <w:t>also no</w:t>
      </w:r>
      <w:r w:rsidR="00236919">
        <w:rPr>
          <w:rFonts w:ascii="Trebuchet MS" w:hAnsi="Trebuchet MS" w:cs="Arial"/>
          <w:sz w:val="22"/>
          <w:szCs w:val="22"/>
        </w:rPr>
        <w:t xml:space="preserve">ted </w:t>
      </w:r>
      <w:r w:rsidR="00EC77A9">
        <w:rPr>
          <w:rFonts w:ascii="Trebuchet MS" w:hAnsi="Trebuchet MS" w:cs="Arial"/>
          <w:sz w:val="22"/>
          <w:szCs w:val="22"/>
        </w:rPr>
        <w:t>that th</w:t>
      </w:r>
      <w:r w:rsidR="00443069">
        <w:rPr>
          <w:rFonts w:ascii="Trebuchet MS" w:hAnsi="Trebuchet MS" w:cs="Arial"/>
          <w:sz w:val="22"/>
          <w:szCs w:val="22"/>
        </w:rPr>
        <w:t xml:space="preserve">e </w:t>
      </w:r>
      <w:r w:rsidR="00A17E3F">
        <w:rPr>
          <w:rFonts w:ascii="Trebuchet MS" w:hAnsi="Trebuchet MS" w:cs="Arial"/>
          <w:sz w:val="22"/>
          <w:szCs w:val="22"/>
        </w:rPr>
        <w:t>e</w:t>
      </w:r>
      <w:r w:rsidR="00443069">
        <w:rPr>
          <w:rFonts w:ascii="Trebuchet MS" w:hAnsi="Trebuchet MS" w:cs="Arial"/>
          <w:sz w:val="22"/>
          <w:szCs w:val="22"/>
        </w:rPr>
        <w:t xml:space="preserve">xternal </w:t>
      </w:r>
      <w:r w:rsidR="00A17E3F">
        <w:rPr>
          <w:rFonts w:ascii="Trebuchet MS" w:hAnsi="Trebuchet MS" w:cs="Arial"/>
          <w:sz w:val="22"/>
          <w:szCs w:val="22"/>
        </w:rPr>
        <w:t>a</w:t>
      </w:r>
      <w:r w:rsidR="00443069">
        <w:rPr>
          <w:rFonts w:ascii="Trebuchet MS" w:hAnsi="Trebuchet MS" w:cs="Arial"/>
          <w:sz w:val="22"/>
          <w:szCs w:val="22"/>
        </w:rPr>
        <w:t xml:space="preserve">uditor issued an interim </w:t>
      </w:r>
      <w:r w:rsidR="00A17E3F">
        <w:rPr>
          <w:rFonts w:ascii="Trebuchet MS" w:hAnsi="Trebuchet MS" w:cs="Arial"/>
          <w:sz w:val="22"/>
          <w:szCs w:val="22"/>
        </w:rPr>
        <w:t>Certificate</w:t>
      </w:r>
      <w:r w:rsidR="00EC77A9">
        <w:rPr>
          <w:rFonts w:ascii="Trebuchet MS" w:hAnsi="Trebuchet MS" w:cs="Arial"/>
          <w:sz w:val="22"/>
          <w:szCs w:val="22"/>
        </w:rPr>
        <w:t xml:space="preserve"> </w:t>
      </w:r>
      <w:r w:rsidR="00A8647A">
        <w:rPr>
          <w:rFonts w:ascii="Trebuchet MS" w:hAnsi="Trebuchet MS" w:cs="Arial"/>
          <w:sz w:val="22"/>
          <w:szCs w:val="22"/>
        </w:rPr>
        <w:t xml:space="preserve">dated </w:t>
      </w:r>
      <w:r w:rsidR="00E00E73">
        <w:rPr>
          <w:rFonts w:ascii="Trebuchet MS" w:hAnsi="Trebuchet MS" w:cs="Arial"/>
          <w:sz w:val="22"/>
          <w:szCs w:val="22"/>
        </w:rPr>
        <w:br/>
      </w:r>
      <w:r w:rsidR="00A8647A">
        <w:rPr>
          <w:rFonts w:ascii="Trebuchet MS" w:hAnsi="Trebuchet MS" w:cs="Arial"/>
          <w:sz w:val="22"/>
          <w:szCs w:val="22"/>
        </w:rPr>
        <w:t xml:space="preserve">26 September </w:t>
      </w:r>
      <w:r w:rsidR="00E00E73">
        <w:rPr>
          <w:rFonts w:ascii="Trebuchet MS" w:hAnsi="Trebuchet MS" w:cs="Arial"/>
          <w:sz w:val="22"/>
          <w:szCs w:val="22"/>
        </w:rPr>
        <w:t>2</w:t>
      </w:r>
      <w:r w:rsidR="00A8647A">
        <w:rPr>
          <w:rFonts w:ascii="Trebuchet MS" w:hAnsi="Trebuchet MS" w:cs="Arial"/>
          <w:sz w:val="22"/>
          <w:szCs w:val="22"/>
        </w:rPr>
        <w:t>021</w:t>
      </w:r>
      <w:r w:rsidR="00E00E73">
        <w:rPr>
          <w:rFonts w:ascii="Trebuchet MS" w:hAnsi="Trebuchet MS" w:cs="Arial"/>
          <w:sz w:val="22"/>
          <w:szCs w:val="22"/>
        </w:rPr>
        <w:t>,</w:t>
      </w:r>
      <w:r w:rsidR="00A8647A">
        <w:rPr>
          <w:rFonts w:ascii="Trebuchet MS" w:hAnsi="Trebuchet MS" w:cs="Arial"/>
          <w:sz w:val="22"/>
          <w:szCs w:val="22"/>
        </w:rPr>
        <w:t xml:space="preserve"> due to being</w:t>
      </w:r>
      <w:r w:rsidR="00EC77A9">
        <w:rPr>
          <w:rFonts w:ascii="Trebuchet MS" w:hAnsi="Trebuchet MS" w:cs="Arial"/>
          <w:sz w:val="22"/>
          <w:szCs w:val="22"/>
        </w:rPr>
        <w:t xml:space="preserve"> unable to complete the audit</w:t>
      </w:r>
      <w:r w:rsidR="00A17E3F">
        <w:rPr>
          <w:rFonts w:ascii="Trebuchet MS" w:hAnsi="Trebuchet MS" w:cs="Arial"/>
          <w:sz w:val="22"/>
          <w:szCs w:val="22"/>
        </w:rPr>
        <w:t xml:space="preserve"> by the statutory date, a situation that </w:t>
      </w:r>
      <w:r w:rsidR="0085413B">
        <w:rPr>
          <w:rFonts w:ascii="Trebuchet MS" w:hAnsi="Trebuchet MS" w:cs="Arial"/>
          <w:sz w:val="22"/>
          <w:szCs w:val="22"/>
        </w:rPr>
        <w:t xml:space="preserve">still pertains </w:t>
      </w:r>
      <w:r w:rsidR="00E00E73">
        <w:rPr>
          <w:rFonts w:ascii="Trebuchet MS" w:hAnsi="Trebuchet MS" w:cs="Arial"/>
          <w:sz w:val="22"/>
          <w:szCs w:val="22"/>
        </w:rPr>
        <w:t xml:space="preserve">at the time of </w:t>
      </w:r>
      <w:r w:rsidR="0085413B">
        <w:rPr>
          <w:rFonts w:ascii="Trebuchet MS" w:hAnsi="Trebuchet MS" w:cs="Arial"/>
          <w:sz w:val="22"/>
          <w:szCs w:val="22"/>
        </w:rPr>
        <w:t xml:space="preserve">preparation of </w:t>
      </w:r>
      <w:r w:rsidR="00E00E73">
        <w:rPr>
          <w:rFonts w:ascii="Trebuchet MS" w:hAnsi="Trebuchet MS" w:cs="Arial"/>
          <w:sz w:val="22"/>
          <w:szCs w:val="22"/>
        </w:rPr>
        <w:t>this report</w:t>
      </w:r>
      <w:r w:rsidR="00A17E3F">
        <w:rPr>
          <w:rFonts w:ascii="Trebuchet MS" w:hAnsi="Trebuchet MS" w:cs="Arial"/>
          <w:sz w:val="22"/>
          <w:szCs w:val="22"/>
        </w:rPr>
        <w:t>.</w:t>
      </w:r>
      <w:r w:rsidR="00443069">
        <w:rPr>
          <w:rFonts w:ascii="Trebuchet MS" w:hAnsi="Trebuchet MS" w:cs="Arial"/>
          <w:sz w:val="22"/>
          <w:szCs w:val="22"/>
        </w:rPr>
        <w:t xml:space="preserve"> </w:t>
      </w:r>
      <w:r w:rsidR="00443069" w:rsidRPr="009317F7">
        <w:rPr>
          <w:rFonts w:ascii="Trebuchet MS" w:hAnsi="Trebuchet MS" w:cs="Arial"/>
          <w:sz w:val="22"/>
          <w:szCs w:val="22"/>
        </w:rPr>
        <w:br/>
      </w:r>
      <w:r w:rsidR="00443069" w:rsidRPr="009317F7">
        <w:rPr>
          <w:rFonts w:ascii="Trebuchet MS" w:hAnsi="Trebuchet MS" w:cs="Arial"/>
          <w:sz w:val="22"/>
          <w:szCs w:val="22"/>
        </w:rPr>
        <w:br/>
        <w:t>I examined the council’s arrangements for the management and control of its business in the areas of bookkeeping, due process (</w:t>
      </w:r>
      <w:proofErr w:type="gramStart"/>
      <w:r w:rsidR="00443069" w:rsidRPr="009317F7">
        <w:rPr>
          <w:rFonts w:ascii="Trebuchet MS" w:hAnsi="Trebuchet MS" w:cs="Arial"/>
          <w:sz w:val="22"/>
          <w:szCs w:val="22"/>
        </w:rPr>
        <w:t>ie</w:t>
      </w:r>
      <w:proofErr w:type="gramEnd"/>
      <w:r w:rsidR="00443069" w:rsidRPr="009317F7">
        <w:rPr>
          <w:rFonts w:ascii="Trebuchet MS" w:hAnsi="Trebuchet MS" w:cs="Arial"/>
          <w:sz w:val="22"/>
          <w:szCs w:val="22"/>
        </w:rPr>
        <w:t xml:space="preserve"> compliance with the proper practices as set out in the Practitioners’ Guide), risk management, budget setting and monitoring, payroll, asset register, bank reconciliations, internal control and year-end procedures and compliance with the requirements for the display of information including the exercise of public rights.</w:t>
      </w:r>
      <w:r w:rsidR="0085413B">
        <w:rPr>
          <w:rFonts w:ascii="Trebuchet MS" w:hAnsi="Trebuchet MS" w:cs="Arial"/>
          <w:sz w:val="22"/>
          <w:szCs w:val="22"/>
        </w:rPr>
        <w:t xml:space="preserve">  </w:t>
      </w:r>
      <w:r w:rsidR="00443069" w:rsidRPr="009317F7">
        <w:rPr>
          <w:rFonts w:ascii="Trebuchet MS" w:hAnsi="Trebuchet MS" w:cs="Arial"/>
          <w:sz w:val="22"/>
          <w:szCs w:val="22"/>
        </w:rPr>
        <w:t xml:space="preserve">Where necessary, I requested and was provided with supplementary evidence to enable me to reach a conclusion regarding the enquiries I am required to make as set out in the Annual Internal Audit Report (AIAR) that forms part of the AGAR.  </w:t>
      </w:r>
    </w:p>
    <w:p w14:paraId="6EB010F2" w14:textId="77777777" w:rsidR="00BD26E8" w:rsidRDefault="00BD26E8" w:rsidP="00443069">
      <w:pPr>
        <w:pStyle w:val="NormalWeb"/>
        <w:shd w:val="clear" w:color="auto" w:fill="FFFFFF"/>
        <w:spacing w:before="0" w:beforeAutospacing="0" w:after="0" w:afterAutospacing="0"/>
        <w:rPr>
          <w:rFonts w:ascii="Trebuchet MS" w:hAnsi="Trebuchet MS" w:cs="Arial"/>
          <w:sz w:val="22"/>
          <w:szCs w:val="22"/>
        </w:rPr>
      </w:pPr>
    </w:p>
    <w:p w14:paraId="2BDDBA4E" w14:textId="00D2E4CB" w:rsidR="00A550D3" w:rsidRDefault="00D15EA9" w:rsidP="00443069">
      <w:pPr>
        <w:pStyle w:val="NormalWeb"/>
        <w:shd w:val="clear" w:color="auto" w:fill="FFFFFF"/>
        <w:spacing w:before="0" w:beforeAutospacing="0" w:after="0" w:afterAutospacing="0"/>
        <w:rPr>
          <w:rFonts w:ascii="Trebuchet MS" w:hAnsi="Trebuchet MS" w:cs="Arial"/>
        </w:rPr>
      </w:pPr>
      <w:r>
        <w:rPr>
          <w:rFonts w:ascii="Trebuchet MS" w:hAnsi="Trebuchet MS" w:cs="Arial"/>
          <w:sz w:val="22"/>
          <w:szCs w:val="22"/>
        </w:rPr>
        <w:t>I am aware of the difficulties the council has experienced over the last 12 months and the consequent structural and organisational disruption that ensued and that continues at the time of this report.</w:t>
      </w:r>
      <w:r w:rsidR="00AD66A6">
        <w:rPr>
          <w:rFonts w:ascii="Trebuchet MS" w:hAnsi="Trebuchet MS" w:cs="Arial"/>
          <w:sz w:val="22"/>
          <w:szCs w:val="22"/>
        </w:rPr>
        <w:t xml:space="preserve">  This includes effectively being without the services of a Clerk and RFO for, I am told approximately 6 months.  </w:t>
      </w:r>
      <w:r>
        <w:rPr>
          <w:rFonts w:ascii="Trebuchet MS" w:hAnsi="Trebuchet MS" w:cs="Arial"/>
          <w:sz w:val="22"/>
          <w:szCs w:val="22"/>
        </w:rPr>
        <w:t>I</w:t>
      </w:r>
      <w:r w:rsidR="00AD66A6">
        <w:rPr>
          <w:rFonts w:ascii="Trebuchet MS" w:hAnsi="Trebuchet MS" w:cs="Arial"/>
          <w:sz w:val="22"/>
          <w:szCs w:val="22"/>
        </w:rPr>
        <w:t>n th</w:t>
      </w:r>
      <w:r w:rsidR="0085413B">
        <w:rPr>
          <w:rFonts w:ascii="Trebuchet MS" w:hAnsi="Trebuchet MS" w:cs="Arial"/>
          <w:sz w:val="22"/>
          <w:szCs w:val="22"/>
        </w:rPr>
        <w:t>os</w:t>
      </w:r>
      <w:r w:rsidR="00AD66A6">
        <w:rPr>
          <w:rFonts w:ascii="Trebuchet MS" w:hAnsi="Trebuchet MS" w:cs="Arial"/>
          <w:sz w:val="22"/>
          <w:szCs w:val="22"/>
        </w:rPr>
        <w:t xml:space="preserve">e circumstances, </w:t>
      </w:r>
      <w:r w:rsidR="0085413B">
        <w:rPr>
          <w:rFonts w:ascii="Trebuchet MS" w:hAnsi="Trebuchet MS" w:cs="Arial"/>
          <w:sz w:val="22"/>
          <w:szCs w:val="22"/>
        </w:rPr>
        <w:t xml:space="preserve">it is </w:t>
      </w:r>
      <w:r w:rsidR="001A074F">
        <w:rPr>
          <w:rFonts w:ascii="Trebuchet MS" w:hAnsi="Trebuchet MS" w:cs="Arial"/>
          <w:sz w:val="22"/>
          <w:szCs w:val="22"/>
        </w:rPr>
        <w:t xml:space="preserve">perhaps not </w:t>
      </w:r>
      <w:r w:rsidR="0085413B">
        <w:rPr>
          <w:rFonts w:ascii="Trebuchet MS" w:hAnsi="Trebuchet MS" w:cs="Arial"/>
          <w:sz w:val="22"/>
          <w:szCs w:val="22"/>
        </w:rPr>
        <w:t>surprising</w:t>
      </w:r>
      <w:r w:rsidR="001A074F">
        <w:rPr>
          <w:rFonts w:ascii="Trebuchet MS" w:hAnsi="Trebuchet MS" w:cs="Arial"/>
          <w:sz w:val="22"/>
          <w:szCs w:val="22"/>
        </w:rPr>
        <w:t xml:space="preserve"> </w:t>
      </w:r>
      <w:r w:rsidR="001A074F">
        <w:rPr>
          <w:rFonts w:ascii="Trebuchet MS" w:hAnsi="Trebuchet MS" w:cs="Arial"/>
          <w:sz w:val="22"/>
          <w:szCs w:val="22"/>
        </w:rPr>
        <w:lastRenderedPageBreak/>
        <w:t>that b</w:t>
      </w:r>
      <w:r w:rsidR="00BD26E8">
        <w:rPr>
          <w:rFonts w:ascii="Trebuchet MS" w:hAnsi="Trebuchet MS" w:cs="Arial"/>
          <w:sz w:val="22"/>
          <w:szCs w:val="22"/>
        </w:rPr>
        <w:t xml:space="preserve">ased on my </w:t>
      </w:r>
      <w:r w:rsidR="00956E51">
        <w:rPr>
          <w:rFonts w:ascii="Trebuchet MS" w:hAnsi="Trebuchet MS" w:cs="Arial"/>
          <w:sz w:val="22"/>
          <w:szCs w:val="22"/>
        </w:rPr>
        <w:t>review</w:t>
      </w:r>
      <w:r w:rsidR="00BD26E8">
        <w:rPr>
          <w:rFonts w:ascii="Trebuchet MS" w:hAnsi="Trebuchet MS" w:cs="Arial"/>
          <w:sz w:val="22"/>
          <w:szCs w:val="22"/>
        </w:rPr>
        <w:t xml:space="preserve"> of the </w:t>
      </w:r>
      <w:r w:rsidR="003954B2">
        <w:rPr>
          <w:rFonts w:ascii="Trebuchet MS" w:hAnsi="Trebuchet MS" w:cs="Arial"/>
          <w:sz w:val="22"/>
          <w:szCs w:val="22"/>
        </w:rPr>
        <w:t>publicly</w:t>
      </w:r>
      <w:r w:rsidR="00BD26E8">
        <w:rPr>
          <w:rFonts w:ascii="Trebuchet MS" w:hAnsi="Trebuchet MS" w:cs="Arial"/>
          <w:sz w:val="22"/>
          <w:szCs w:val="22"/>
        </w:rPr>
        <w:t xml:space="preserve"> available information displayed on the website and </w:t>
      </w:r>
      <w:r w:rsidR="00956E51">
        <w:rPr>
          <w:rFonts w:ascii="Trebuchet MS" w:hAnsi="Trebuchet MS" w:cs="Arial"/>
          <w:sz w:val="22"/>
          <w:szCs w:val="22"/>
        </w:rPr>
        <w:t>my discussions</w:t>
      </w:r>
      <w:r w:rsidR="003954B2">
        <w:rPr>
          <w:rFonts w:ascii="Trebuchet MS" w:hAnsi="Trebuchet MS" w:cs="Arial"/>
          <w:sz w:val="22"/>
          <w:szCs w:val="22"/>
        </w:rPr>
        <w:t>,</w:t>
      </w:r>
      <w:r w:rsidR="00956E51">
        <w:rPr>
          <w:rFonts w:ascii="Trebuchet MS" w:hAnsi="Trebuchet MS" w:cs="Arial"/>
          <w:sz w:val="22"/>
          <w:szCs w:val="22"/>
        </w:rPr>
        <w:t xml:space="preserve"> </w:t>
      </w:r>
      <w:r w:rsidR="0066568B">
        <w:rPr>
          <w:rFonts w:ascii="Trebuchet MS" w:hAnsi="Trebuchet MS" w:cs="Arial"/>
          <w:sz w:val="22"/>
          <w:szCs w:val="22"/>
        </w:rPr>
        <w:t xml:space="preserve">due to either insufficient or a lack of evidence </w:t>
      </w:r>
      <w:r w:rsidR="00B5135C">
        <w:rPr>
          <w:rFonts w:ascii="Trebuchet MS" w:hAnsi="Trebuchet MS" w:cs="Arial"/>
        </w:rPr>
        <w:t xml:space="preserve">I have been unable to confirm that </w:t>
      </w:r>
      <w:r w:rsidR="00BD26E8" w:rsidRPr="009317F7">
        <w:rPr>
          <w:rFonts w:ascii="Trebuchet MS" w:hAnsi="Trebuchet MS" w:cs="Arial"/>
        </w:rPr>
        <w:t xml:space="preserve">the </w:t>
      </w:r>
      <w:r w:rsidR="00A550D3">
        <w:rPr>
          <w:rFonts w:ascii="Trebuchet MS" w:hAnsi="Trebuchet MS" w:cs="Arial"/>
        </w:rPr>
        <w:t xml:space="preserve">standard </w:t>
      </w:r>
      <w:r w:rsidR="00BD26E8" w:rsidRPr="009317F7">
        <w:rPr>
          <w:rFonts w:ascii="Trebuchet MS" w:hAnsi="Trebuchet MS" w:cs="Arial"/>
        </w:rPr>
        <w:t xml:space="preserve">achieved throughout the financial year </w:t>
      </w:r>
      <w:r w:rsidR="00A550D3">
        <w:rPr>
          <w:rFonts w:ascii="Trebuchet MS" w:hAnsi="Trebuchet MS" w:cs="Arial"/>
        </w:rPr>
        <w:t xml:space="preserve">was </w:t>
      </w:r>
      <w:r w:rsidR="00BD26E8" w:rsidRPr="009317F7">
        <w:rPr>
          <w:rFonts w:ascii="Trebuchet MS" w:hAnsi="Trebuchet MS" w:cs="Arial"/>
        </w:rPr>
        <w:t>adequate to meet the council’s needs</w:t>
      </w:r>
      <w:r w:rsidR="00B5135C">
        <w:rPr>
          <w:rFonts w:ascii="Trebuchet MS" w:hAnsi="Trebuchet MS" w:cs="Arial"/>
        </w:rPr>
        <w:t xml:space="preserve"> </w:t>
      </w:r>
      <w:r w:rsidR="001A074F">
        <w:rPr>
          <w:rFonts w:ascii="Trebuchet MS" w:hAnsi="Trebuchet MS" w:cs="Arial"/>
        </w:rPr>
        <w:t xml:space="preserve">in respect of </w:t>
      </w:r>
      <w:r w:rsidR="0066568B">
        <w:rPr>
          <w:rFonts w:ascii="Trebuchet MS" w:hAnsi="Trebuchet MS" w:cs="Arial"/>
        </w:rPr>
        <w:t>the specific</w:t>
      </w:r>
      <w:r w:rsidR="001A074F">
        <w:rPr>
          <w:rFonts w:ascii="Trebuchet MS" w:hAnsi="Trebuchet MS" w:cs="Arial"/>
          <w:sz w:val="22"/>
          <w:szCs w:val="22"/>
        </w:rPr>
        <w:t xml:space="preserve"> </w:t>
      </w:r>
      <w:r w:rsidR="001A074F">
        <w:rPr>
          <w:rFonts w:ascii="Trebuchet MS" w:hAnsi="Trebuchet MS" w:cs="Arial"/>
        </w:rPr>
        <w:t>in</w:t>
      </w:r>
      <w:r w:rsidR="0066568B">
        <w:rPr>
          <w:rFonts w:ascii="Trebuchet MS" w:hAnsi="Trebuchet MS" w:cs="Arial"/>
        </w:rPr>
        <w:t>ternal control objectives set out in</w:t>
      </w:r>
      <w:r w:rsidR="001A074F">
        <w:rPr>
          <w:rFonts w:ascii="Trebuchet MS" w:hAnsi="Trebuchet MS" w:cs="Arial"/>
        </w:rPr>
        <w:t xml:space="preserve"> the AIAR </w:t>
      </w:r>
      <w:r w:rsidR="00B5135C">
        <w:rPr>
          <w:rFonts w:ascii="Trebuchet MS" w:hAnsi="Trebuchet MS" w:cs="Arial"/>
        </w:rPr>
        <w:t xml:space="preserve">and consequently have answered ‘no’ </w:t>
      </w:r>
      <w:r w:rsidR="0066568B">
        <w:rPr>
          <w:rFonts w:ascii="Trebuchet MS" w:hAnsi="Trebuchet MS" w:cs="Arial"/>
        </w:rPr>
        <w:t xml:space="preserve">to </w:t>
      </w:r>
      <w:r w:rsidR="00B62487">
        <w:rPr>
          <w:rFonts w:ascii="Trebuchet MS" w:hAnsi="Trebuchet MS" w:cs="Arial"/>
        </w:rPr>
        <w:t xml:space="preserve">6 </w:t>
      </w:r>
      <w:r w:rsidR="0066568B">
        <w:rPr>
          <w:rFonts w:ascii="Trebuchet MS" w:hAnsi="Trebuchet MS" w:cs="Arial"/>
          <w:sz w:val="22"/>
          <w:szCs w:val="22"/>
        </w:rPr>
        <w:t xml:space="preserve">of the </w:t>
      </w:r>
      <w:r w:rsidR="0066568B">
        <w:rPr>
          <w:rFonts w:ascii="Trebuchet MS" w:hAnsi="Trebuchet MS" w:cs="Arial"/>
        </w:rPr>
        <w:t>objectives</w:t>
      </w:r>
      <w:r w:rsidR="00BD26E8" w:rsidRPr="009317F7">
        <w:rPr>
          <w:rFonts w:ascii="Trebuchet MS" w:hAnsi="Trebuchet MS" w:cs="Arial"/>
        </w:rPr>
        <w:t xml:space="preserve">.  </w:t>
      </w:r>
      <w:r w:rsidR="0066568B">
        <w:rPr>
          <w:rFonts w:ascii="Trebuchet MS" w:hAnsi="Trebuchet MS" w:cs="Arial"/>
        </w:rPr>
        <w:t>In</w:t>
      </w:r>
      <w:r w:rsidR="001A074F">
        <w:rPr>
          <w:rFonts w:ascii="Trebuchet MS" w:hAnsi="Trebuchet MS" w:cs="Arial"/>
          <w:sz w:val="22"/>
          <w:szCs w:val="22"/>
        </w:rPr>
        <w:t xml:space="preserve"> </w:t>
      </w:r>
      <w:r w:rsidR="00A550D3">
        <w:rPr>
          <w:rFonts w:ascii="Trebuchet MS" w:hAnsi="Trebuchet MS" w:cs="Arial"/>
        </w:rPr>
        <w:t xml:space="preserve">these circumstances, I am required to provide further </w:t>
      </w:r>
      <w:r w:rsidR="0066568B">
        <w:rPr>
          <w:rFonts w:ascii="Trebuchet MS" w:hAnsi="Trebuchet MS" w:cs="Arial"/>
        </w:rPr>
        <w:t xml:space="preserve">explanatory </w:t>
      </w:r>
      <w:r w:rsidR="00A550D3">
        <w:rPr>
          <w:rFonts w:ascii="Trebuchet MS" w:hAnsi="Trebuchet MS" w:cs="Arial"/>
        </w:rPr>
        <w:t xml:space="preserve">commentary as </w:t>
      </w:r>
      <w:proofErr w:type="gramStart"/>
      <w:r w:rsidR="00A550D3">
        <w:rPr>
          <w:rFonts w:ascii="Trebuchet MS" w:hAnsi="Trebuchet MS" w:cs="Arial"/>
        </w:rPr>
        <w:t>follows;</w:t>
      </w:r>
      <w:proofErr w:type="gramEnd"/>
    </w:p>
    <w:p w14:paraId="0002861C" w14:textId="77777777" w:rsidR="00A550D3" w:rsidRDefault="00A550D3" w:rsidP="00443069">
      <w:pPr>
        <w:pStyle w:val="NormalWeb"/>
        <w:shd w:val="clear" w:color="auto" w:fill="FFFFFF"/>
        <w:spacing w:before="0" w:beforeAutospacing="0" w:after="0" w:afterAutospacing="0"/>
        <w:rPr>
          <w:rFonts w:ascii="Trebuchet MS" w:hAnsi="Trebuchet MS" w:cs="Arial"/>
        </w:rPr>
      </w:pPr>
    </w:p>
    <w:p w14:paraId="1875C0FF" w14:textId="20CBEDFD" w:rsidR="00B063EA" w:rsidRDefault="00B5135C" w:rsidP="00443069">
      <w:pPr>
        <w:pStyle w:val="NormalWeb"/>
        <w:shd w:val="clear" w:color="auto" w:fill="FFFFFF"/>
        <w:spacing w:before="0" w:beforeAutospacing="0" w:after="0" w:afterAutospacing="0"/>
        <w:rPr>
          <w:rStyle w:val="markedcontent"/>
          <w:rFonts w:ascii="Arial" w:hAnsi="Arial" w:cs="Arial"/>
          <w:sz w:val="23"/>
          <w:szCs w:val="23"/>
        </w:rPr>
      </w:pPr>
      <w:r w:rsidRPr="00B5135C">
        <w:rPr>
          <w:rStyle w:val="markedcontent"/>
          <w:rFonts w:ascii="Arial" w:hAnsi="Arial" w:cs="Arial"/>
          <w:b/>
          <w:bCs/>
          <w:i/>
          <w:iCs/>
          <w:sz w:val="23"/>
          <w:szCs w:val="23"/>
        </w:rPr>
        <w:t>A. Appropriate accounting records have been properly kept throughout the financial year.</w:t>
      </w:r>
      <w:r w:rsidR="0066568B">
        <w:rPr>
          <w:rStyle w:val="markedcontent"/>
          <w:rFonts w:ascii="Arial" w:hAnsi="Arial" w:cs="Arial"/>
          <w:b/>
          <w:bCs/>
          <w:i/>
          <w:iCs/>
          <w:sz w:val="23"/>
          <w:szCs w:val="23"/>
        </w:rPr>
        <w:t xml:space="preserve"> No.</w:t>
      </w:r>
      <w:r>
        <w:rPr>
          <w:rStyle w:val="markedcontent"/>
          <w:rFonts w:ascii="Arial" w:hAnsi="Arial" w:cs="Arial"/>
          <w:b/>
          <w:bCs/>
          <w:i/>
          <w:iCs/>
          <w:sz w:val="23"/>
          <w:szCs w:val="23"/>
        </w:rPr>
        <w:br/>
      </w:r>
      <w:r w:rsidR="00697E6C">
        <w:rPr>
          <w:rStyle w:val="markedcontent"/>
          <w:rFonts w:ascii="Arial" w:hAnsi="Arial" w:cs="Arial"/>
          <w:sz w:val="23"/>
          <w:szCs w:val="23"/>
        </w:rPr>
        <w:t>The details of receipts, payments and bank balances appear to have been reported at very few meetings of the council; rather more meetings contain a minute recording that payments (without details of the individual payees) were approved. I noted just one meeting (in August 2021) where minute 21/918 records the proper process</w:t>
      </w:r>
      <w:r w:rsidR="0066568B">
        <w:rPr>
          <w:rStyle w:val="markedcontent"/>
          <w:rFonts w:ascii="Arial" w:hAnsi="Arial" w:cs="Arial"/>
          <w:sz w:val="23"/>
          <w:szCs w:val="23"/>
        </w:rPr>
        <w:t>es</w:t>
      </w:r>
      <w:r w:rsidR="00697E6C">
        <w:rPr>
          <w:rStyle w:val="markedcontent"/>
          <w:rFonts w:ascii="Arial" w:hAnsi="Arial" w:cs="Arial"/>
          <w:sz w:val="23"/>
          <w:szCs w:val="23"/>
        </w:rPr>
        <w:t xml:space="preserve"> for approval of payments w</w:t>
      </w:r>
      <w:r w:rsidR="0066568B">
        <w:rPr>
          <w:rStyle w:val="markedcontent"/>
          <w:rFonts w:ascii="Arial" w:hAnsi="Arial" w:cs="Arial"/>
          <w:sz w:val="23"/>
          <w:szCs w:val="23"/>
        </w:rPr>
        <w:t>ere</w:t>
      </w:r>
      <w:r w:rsidR="00697E6C">
        <w:rPr>
          <w:rStyle w:val="markedcontent"/>
          <w:rFonts w:ascii="Arial" w:hAnsi="Arial" w:cs="Arial"/>
          <w:sz w:val="23"/>
          <w:szCs w:val="23"/>
        </w:rPr>
        <w:t xml:space="preserve"> applied; </w:t>
      </w:r>
      <w:proofErr w:type="gramStart"/>
      <w:r w:rsidR="00697E6C">
        <w:rPr>
          <w:rStyle w:val="markedcontent"/>
          <w:rFonts w:ascii="Arial" w:hAnsi="Arial" w:cs="Arial"/>
          <w:sz w:val="23"/>
          <w:szCs w:val="23"/>
        </w:rPr>
        <w:t>otherwise</w:t>
      </w:r>
      <w:proofErr w:type="gramEnd"/>
      <w:r w:rsidR="00697E6C">
        <w:rPr>
          <w:rStyle w:val="markedcontent"/>
          <w:rFonts w:ascii="Arial" w:hAnsi="Arial" w:cs="Arial"/>
          <w:sz w:val="23"/>
          <w:szCs w:val="23"/>
        </w:rPr>
        <w:t xml:space="preserve"> the process was erratic.  </w:t>
      </w:r>
      <w:r w:rsidR="00580F67">
        <w:rPr>
          <w:rStyle w:val="markedcontent"/>
          <w:rFonts w:ascii="Arial" w:hAnsi="Arial" w:cs="Arial"/>
          <w:sz w:val="23"/>
          <w:szCs w:val="23"/>
        </w:rPr>
        <w:br/>
      </w:r>
      <w:r w:rsidR="00AD66A6">
        <w:rPr>
          <w:rStyle w:val="markedcontent"/>
          <w:rFonts w:ascii="Arial" w:hAnsi="Arial" w:cs="Arial"/>
          <w:sz w:val="23"/>
          <w:szCs w:val="23"/>
        </w:rPr>
        <w:t xml:space="preserve">  </w:t>
      </w:r>
      <w:r w:rsidRPr="00B5135C">
        <w:rPr>
          <w:b/>
          <w:bCs/>
          <w:i/>
          <w:iCs/>
        </w:rPr>
        <w:br/>
      </w:r>
      <w:r w:rsidRPr="00B5135C">
        <w:rPr>
          <w:rStyle w:val="markedcontent"/>
          <w:rFonts w:ascii="Arial" w:hAnsi="Arial" w:cs="Arial"/>
          <w:b/>
          <w:bCs/>
          <w:i/>
          <w:iCs/>
          <w:sz w:val="23"/>
          <w:szCs w:val="23"/>
        </w:rPr>
        <w:t>B. This authority complied with its financial regulations, payments were supported by invoices, all</w:t>
      </w:r>
      <w:r>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 xml:space="preserve">expenditure was </w:t>
      </w:r>
      <w:proofErr w:type="gramStart"/>
      <w:r w:rsidRPr="00B5135C">
        <w:rPr>
          <w:rStyle w:val="markedcontent"/>
          <w:rFonts w:ascii="Arial" w:hAnsi="Arial" w:cs="Arial"/>
          <w:b/>
          <w:bCs/>
          <w:i/>
          <w:iCs/>
          <w:sz w:val="23"/>
          <w:szCs w:val="23"/>
        </w:rPr>
        <w:t>approved</w:t>
      </w:r>
      <w:proofErr w:type="gramEnd"/>
      <w:r w:rsidRPr="00B5135C">
        <w:rPr>
          <w:rStyle w:val="markedcontent"/>
          <w:rFonts w:ascii="Arial" w:hAnsi="Arial" w:cs="Arial"/>
          <w:b/>
          <w:bCs/>
          <w:i/>
          <w:iCs/>
          <w:sz w:val="23"/>
          <w:szCs w:val="23"/>
        </w:rPr>
        <w:t xml:space="preserve"> and VAT was appropriately accounted for.</w:t>
      </w:r>
      <w:r w:rsidR="0066568B">
        <w:rPr>
          <w:rStyle w:val="markedcontent"/>
          <w:rFonts w:ascii="Arial" w:hAnsi="Arial" w:cs="Arial"/>
          <w:b/>
          <w:bCs/>
          <w:i/>
          <w:iCs/>
          <w:sz w:val="23"/>
          <w:szCs w:val="23"/>
        </w:rPr>
        <w:t xml:space="preserve"> No.</w:t>
      </w:r>
      <w:r w:rsidR="000570FF">
        <w:rPr>
          <w:rStyle w:val="markedcontent"/>
          <w:rFonts w:ascii="Arial" w:hAnsi="Arial" w:cs="Arial"/>
          <w:b/>
          <w:bCs/>
          <w:i/>
          <w:iCs/>
          <w:sz w:val="23"/>
          <w:szCs w:val="23"/>
        </w:rPr>
        <w:br/>
      </w:r>
      <w:r w:rsidR="0029014B">
        <w:rPr>
          <w:rStyle w:val="markedcontent"/>
          <w:rFonts w:ascii="Arial" w:hAnsi="Arial" w:cs="Arial"/>
          <w:sz w:val="23"/>
          <w:szCs w:val="23"/>
        </w:rPr>
        <w:t>T</w:t>
      </w:r>
      <w:r w:rsidR="007F0533">
        <w:rPr>
          <w:rStyle w:val="markedcontent"/>
          <w:rFonts w:ascii="Arial" w:hAnsi="Arial" w:cs="Arial"/>
          <w:sz w:val="23"/>
          <w:szCs w:val="23"/>
        </w:rPr>
        <w:t>here is no evidence of the application of internal controls</w:t>
      </w:r>
      <w:r w:rsidR="00A67622">
        <w:rPr>
          <w:rStyle w:val="markedcontent"/>
          <w:rFonts w:ascii="Arial" w:hAnsi="Arial" w:cs="Arial"/>
          <w:sz w:val="23"/>
          <w:szCs w:val="23"/>
        </w:rPr>
        <w:t xml:space="preserve"> </w:t>
      </w:r>
      <w:r w:rsidR="007F0533">
        <w:rPr>
          <w:rStyle w:val="markedcontent"/>
          <w:rFonts w:ascii="Arial" w:hAnsi="Arial" w:cs="Arial"/>
          <w:sz w:val="23"/>
          <w:szCs w:val="23"/>
        </w:rPr>
        <w:t xml:space="preserve">and quarterly checks as per reg 2.2 of the council’s </w:t>
      </w:r>
      <w:r w:rsidR="00A67622">
        <w:rPr>
          <w:rStyle w:val="markedcontent"/>
          <w:rFonts w:ascii="Arial" w:hAnsi="Arial" w:cs="Arial"/>
          <w:sz w:val="23"/>
          <w:szCs w:val="23"/>
        </w:rPr>
        <w:t>F</w:t>
      </w:r>
      <w:r w:rsidR="007F0533">
        <w:rPr>
          <w:rStyle w:val="markedcontent"/>
          <w:rFonts w:ascii="Arial" w:hAnsi="Arial" w:cs="Arial"/>
          <w:sz w:val="23"/>
          <w:szCs w:val="23"/>
        </w:rPr>
        <w:t>inancial Regulations although a</w:t>
      </w:r>
      <w:r w:rsidR="00A67622">
        <w:rPr>
          <w:rStyle w:val="markedcontent"/>
          <w:rFonts w:ascii="Arial" w:hAnsi="Arial" w:cs="Arial"/>
          <w:sz w:val="23"/>
          <w:szCs w:val="23"/>
        </w:rPr>
        <w:t xml:space="preserve">n Internal Controls </w:t>
      </w:r>
      <w:r w:rsidR="007F0533">
        <w:rPr>
          <w:rStyle w:val="markedcontent"/>
          <w:rFonts w:ascii="Arial" w:hAnsi="Arial" w:cs="Arial"/>
          <w:sz w:val="23"/>
          <w:szCs w:val="23"/>
        </w:rPr>
        <w:t xml:space="preserve">procedure </w:t>
      </w:r>
      <w:r w:rsidR="00A67622">
        <w:rPr>
          <w:rStyle w:val="markedcontent"/>
          <w:rFonts w:ascii="Arial" w:hAnsi="Arial" w:cs="Arial"/>
          <w:sz w:val="23"/>
          <w:szCs w:val="23"/>
        </w:rPr>
        <w:t xml:space="preserve">and </w:t>
      </w:r>
      <w:r w:rsidR="00A45D98">
        <w:rPr>
          <w:rStyle w:val="markedcontent"/>
          <w:rFonts w:ascii="Arial" w:hAnsi="Arial" w:cs="Arial"/>
          <w:sz w:val="23"/>
          <w:szCs w:val="23"/>
        </w:rPr>
        <w:t xml:space="preserve">Internal Monitoring </w:t>
      </w:r>
      <w:r w:rsidR="00A67622">
        <w:rPr>
          <w:rStyle w:val="markedcontent"/>
          <w:rFonts w:ascii="Arial" w:hAnsi="Arial" w:cs="Arial"/>
          <w:sz w:val="23"/>
          <w:szCs w:val="23"/>
        </w:rPr>
        <w:t>proforma</w:t>
      </w:r>
      <w:r w:rsidR="0029014B">
        <w:rPr>
          <w:rStyle w:val="markedcontent"/>
          <w:rFonts w:ascii="Arial" w:hAnsi="Arial" w:cs="Arial"/>
          <w:sz w:val="23"/>
          <w:szCs w:val="23"/>
        </w:rPr>
        <w:t xml:space="preserve"> (version 6)</w:t>
      </w:r>
      <w:r w:rsidR="00A45D98">
        <w:rPr>
          <w:rStyle w:val="markedcontent"/>
          <w:rFonts w:ascii="Arial" w:hAnsi="Arial" w:cs="Arial"/>
          <w:sz w:val="23"/>
          <w:szCs w:val="23"/>
        </w:rPr>
        <w:t xml:space="preserve"> last updated on 01/06/2020</w:t>
      </w:r>
      <w:r w:rsidR="00A67622">
        <w:rPr>
          <w:rStyle w:val="markedcontent"/>
          <w:rFonts w:ascii="Arial" w:hAnsi="Arial" w:cs="Arial"/>
          <w:sz w:val="23"/>
          <w:szCs w:val="23"/>
        </w:rPr>
        <w:t xml:space="preserve"> appears on the website</w:t>
      </w:r>
      <w:r w:rsidR="0029014B">
        <w:rPr>
          <w:rStyle w:val="markedcontent"/>
          <w:rFonts w:ascii="Arial" w:hAnsi="Arial" w:cs="Arial"/>
          <w:sz w:val="23"/>
          <w:szCs w:val="23"/>
        </w:rPr>
        <w:t xml:space="preserve">.  </w:t>
      </w:r>
      <w:r w:rsidR="00697E6C">
        <w:rPr>
          <w:rStyle w:val="markedcontent"/>
          <w:rFonts w:ascii="Arial" w:hAnsi="Arial" w:cs="Arial"/>
          <w:sz w:val="23"/>
          <w:szCs w:val="23"/>
        </w:rPr>
        <w:t>The</w:t>
      </w:r>
      <w:r w:rsidR="007A2794">
        <w:rPr>
          <w:rStyle w:val="markedcontent"/>
          <w:rFonts w:ascii="Arial" w:hAnsi="Arial" w:cs="Arial"/>
          <w:sz w:val="23"/>
          <w:szCs w:val="23"/>
        </w:rPr>
        <w:t xml:space="preserve"> council uses variable amount direct debits</w:t>
      </w:r>
      <w:r w:rsidR="00A75B92">
        <w:rPr>
          <w:rStyle w:val="markedcontent"/>
          <w:rFonts w:ascii="Arial" w:hAnsi="Arial" w:cs="Arial"/>
          <w:sz w:val="23"/>
          <w:szCs w:val="23"/>
        </w:rPr>
        <w:t xml:space="preserve"> (VADD) but </w:t>
      </w:r>
      <w:r w:rsidR="007A2794">
        <w:rPr>
          <w:rStyle w:val="markedcontent"/>
          <w:rFonts w:ascii="Arial" w:hAnsi="Arial" w:cs="Arial"/>
          <w:sz w:val="23"/>
          <w:szCs w:val="23"/>
        </w:rPr>
        <w:t>the</w:t>
      </w:r>
      <w:r w:rsidR="00697E6C">
        <w:rPr>
          <w:rStyle w:val="markedcontent"/>
          <w:rFonts w:ascii="Arial" w:hAnsi="Arial" w:cs="Arial"/>
          <w:sz w:val="23"/>
          <w:szCs w:val="23"/>
        </w:rPr>
        <w:t xml:space="preserve">re is no evidence of </w:t>
      </w:r>
      <w:r w:rsidR="000B7CBE">
        <w:rPr>
          <w:rStyle w:val="markedcontent"/>
          <w:rFonts w:ascii="Arial" w:hAnsi="Arial" w:cs="Arial"/>
          <w:sz w:val="23"/>
          <w:szCs w:val="23"/>
        </w:rPr>
        <w:t>compliance with</w:t>
      </w:r>
      <w:r w:rsidR="00697E6C">
        <w:rPr>
          <w:rStyle w:val="markedcontent"/>
          <w:rFonts w:ascii="Arial" w:hAnsi="Arial" w:cs="Arial"/>
          <w:sz w:val="23"/>
          <w:szCs w:val="23"/>
        </w:rPr>
        <w:t xml:space="preserve"> the </w:t>
      </w:r>
      <w:r w:rsidR="00A75B92">
        <w:rPr>
          <w:rStyle w:val="markedcontent"/>
          <w:rFonts w:ascii="Arial" w:hAnsi="Arial" w:cs="Arial"/>
          <w:sz w:val="23"/>
          <w:szCs w:val="23"/>
        </w:rPr>
        <w:t>r</w:t>
      </w:r>
      <w:r w:rsidR="00697E6C">
        <w:rPr>
          <w:rStyle w:val="markedcontent"/>
          <w:rFonts w:ascii="Arial" w:hAnsi="Arial" w:cs="Arial"/>
          <w:sz w:val="23"/>
          <w:szCs w:val="23"/>
        </w:rPr>
        <w:t xml:space="preserve">equirement </w:t>
      </w:r>
      <w:r w:rsidR="00A75B92">
        <w:rPr>
          <w:rStyle w:val="markedcontent"/>
          <w:rFonts w:ascii="Arial" w:hAnsi="Arial" w:cs="Arial"/>
          <w:sz w:val="23"/>
          <w:szCs w:val="23"/>
        </w:rPr>
        <w:t>for</w:t>
      </w:r>
      <w:r w:rsidR="00697E6C">
        <w:rPr>
          <w:rStyle w:val="markedcontent"/>
          <w:rFonts w:ascii="Arial" w:hAnsi="Arial" w:cs="Arial"/>
          <w:sz w:val="23"/>
          <w:szCs w:val="23"/>
        </w:rPr>
        <w:t xml:space="preserve"> </w:t>
      </w:r>
      <w:r w:rsidR="00A75B92">
        <w:rPr>
          <w:rStyle w:val="markedcontent"/>
          <w:rFonts w:ascii="Arial" w:hAnsi="Arial" w:cs="Arial"/>
          <w:sz w:val="23"/>
          <w:szCs w:val="23"/>
        </w:rPr>
        <w:t xml:space="preserve">(at least) two yearly </w:t>
      </w:r>
      <w:r w:rsidR="00697E6C">
        <w:rPr>
          <w:rStyle w:val="markedcontent"/>
          <w:rFonts w:ascii="Arial" w:hAnsi="Arial" w:cs="Arial"/>
          <w:sz w:val="23"/>
          <w:szCs w:val="23"/>
        </w:rPr>
        <w:t xml:space="preserve">review and confirmation of </w:t>
      </w:r>
      <w:r w:rsidR="00A75B92">
        <w:rPr>
          <w:rStyle w:val="markedcontent"/>
          <w:rFonts w:ascii="Arial" w:hAnsi="Arial" w:cs="Arial"/>
          <w:sz w:val="23"/>
          <w:szCs w:val="23"/>
        </w:rPr>
        <w:t xml:space="preserve">the current VADD, important because the council uses VADD for classes of payee wider than those permitted under reg 6.7.  </w:t>
      </w:r>
      <w:r w:rsidR="001E0E1B">
        <w:rPr>
          <w:rStyle w:val="markedcontent"/>
          <w:rFonts w:ascii="Arial" w:hAnsi="Arial" w:cs="Arial"/>
          <w:sz w:val="23"/>
          <w:szCs w:val="23"/>
        </w:rPr>
        <w:t>The accounting system indicate</w:t>
      </w:r>
      <w:r w:rsidR="000B7CBE">
        <w:rPr>
          <w:rStyle w:val="markedcontent"/>
          <w:rFonts w:ascii="Arial" w:hAnsi="Arial" w:cs="Arial"/>
          <w:sz w:val="23"/>
          <w:szCs w:val="23"/>
        </w:rPr>
        <w:t>s</w:t>
      </w:r>
      <w:r w:rsidR="001E0E1B">
        <w:rPr>
          <w:rStyle w:val="markedcontent"/>
          <w:rFonts w:ascii="Arial" w:hAnsi="Arial" w:cs="Arial"/>
          <w:sz w:val="23"/>
          <w:szCs w:val="23"/>
        </w:rPr>
        <w:t xml:space="preserve"> that VAT was properly identified and recovered during the year.</w:t>
      </w:r>
      <w:r>
        <w:rPr>
          <w:rStyle w:val="markedcontent"/>
          <w:rFonts w:ascii="Arial" w:hAnsi="Arial" w:cs="Arial"/>
          <w:b/>
          <w:bCs/>
          <w:i/>
          <w:iCs/>
          <w:sz w:val="23"/>
          <w:szCs w:val="23"/>
        </w:rPr>
        <w:br/>
      </w:r>
      <w:r w:rsidRPr="00B5135C">
        <w:rPr>
          <w:b/>
          <w:bCs/>
          <w:i/>
          <w:iCs/>
        </w:rPr>
        <w:br/>
      </w:r>
      <w:r w:rsidRPr="00B5135C">
        <w:rPr>
          <w:rStyle w:val="markedcontent"/>
          <w:rFonts w:ascii="Arial" w:hAnsi="Arial" w:cs="Arial"/>
          <w:b/>
          <w:bCs/>
          <w:i/>
          <w:iCs/>
          <w:sz w:val="23"/>
          <w:szCs w:val="23"/>
        </w:rPr>
        <w:t>C. This authority assessed the significant risks to achieving its objectives and reviewed the adequacy</w:t>
      </w:r>
      <w:r>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of arrangements to manage these.</w:t>
      </w:r>
      <w:r w:rsidR="000B7CBE">
        <w:rPr>
          <w:rStyle w:val="markedcontent"/>
          <w:rFonts w:ascii="Arial" w:hAnsi="Arial" w:cs="Arial"/>
          <w:b/>
          <w:bCs/>
          <w:i/>
          <w:iCs/>
          <w:sz w:val="23"/>
          <w:szCs w:val="23"/>
        </w:rPr>
        <w:t xml:space="preserve"> No.</w:t>
      </w:r>
      <w:r w:rsidR="001E0E1B">
        <w:rPr>
          <w:rStyle w:val="markedcontent"/>
          <w:rFonts w:ascii="Arial" w:hAnsi="Arial" w:cs="Arial"/>
          <w:b/>
          <w:bCs/>
          <w:i/>
          <w:iCs/>
          <w:sz w:val="23"/>
          <w:szCs w:val="23"/>
        </w:rPr>
        <w:br/>
      </w:r>
      <w:r w:rsidR="00C034B1">
        <w:rPr>
          <w:rStyle w:val="markedcontent"/>
          <w:rFonts w:ascii="Arial" w:hAnsi="Arial" w:cs="Arial"/>
          <w:sz w:val="23"/>
          <w:szCs w:val="23"/>
        </w:rPr>
        <w:t xml:space="preserve">The website shows Risk Assessments adopted in May 2022 and March 2021, neither of which relate to this audit year.  </w:t>
      </w:r>
      <w:r w:rsidR="001E0E1B">
        <w:rPr>
          <w:rStyle w:val="markedcontent"/>
          <w:rFonts w:ascii="Arial" w:hAnsi="Arial" w:cs="Arial"/>
          <w:sz w:val="23"/>
          <w:szCs w:val="23"/>
        </w:rPr>
        <w:t xml:space="preserve">Whilst there is mention in the minutes, on a couple of occasions of the council’s risk assessment either needing or being updated, there is no evidence of the formal review and (re)adoption of the risk assessment </w:t>
      </w:r>
      <w:r w:rsidR="00C034B1">
        <w:rPr>
          <w:rStyle w:val="markedcontent"/>
          <w:rFonts w:ascii="Arial" w:hAnsi="Arial" w:cs="Arial"/>
          <w:sz w:val="23"/>
          <w:szCs w:val="23"/>
        </w:rPr>
        <w:t xml:space="preserve">taking place.  </w:t>
      </w:r>
      <w:r>
        <w:rPr>
          <w:rStyle w:val="markedcontent"/>
          <w:rFonts w:ascii="Arial" w:hAnsi="Arial" w:cs="Arial"/>
          <w:b/>
          <w:bCs/>
          <w:i/>
          <w:iCs/>
          <w:sz w:val="23"/>
          <w:szCs w:val="23"/>
        </w:rPr>
        <w:br/>
      </w:r>
      <w:r w:rsidRPr="00B5135C">
        <w:rPr>
          <w:b/>
          <w:bCs/>
          <w:i/>
          <w:iCs/>
        </w:rPr>
        <w:br/>
      </w:r>
      <w:r w:rsidR="00A0257C" w:rsidRPr="00A0257C">
        <w:rPr>
          <w:rStyle w:val="markedcontent"/>
          <w:rFonts w:ascii="Arial" w:hAnsi="Arial" w:cs="Arial"/>
          <w:b/>
          <w:bCs/>
          <w:i/>
          <w:iCs/>
          <w:sz w:val="23"/>
          <w:szCs w:val="23"/>
        </w:rPr>
        <w:t>H. Asset and investments registers were complete and accurate and properly maintained</w:t>
      </w:r>
      <w:r w:rsidR="000B7CBE">
        <w:rPr>
          <w:rStyle w:val="markedcontent"/>
          <w:rFonts w:ascii="Arial" w:hAnsi="Arial" w:cs="Arial"/>
          <w:b/>
          <w:bCs/>
          <w:i/>
          <w:iCs/>
          <w:sz w:val="23"/>
          <w:szCs w:val="23"/>
        </w:rPr>
        <w:t>. No.</w:t>
      </w:r>
      <w:r w:rsidR="00A0257C" w:rsidRPr="00A0257C">
        <w:rPr>
          <w:rStyle w:val="markedcontent"/>
          <w:rFonts w:ascii="Arial" w:hAnsi="Arial" w:cs="Arial"/>
          <w:b/>
          <w:bCs/>
          <w:i/>
          <w:iCs/>
          <w:sz w:val="23"/>
          <w:szCs w:val="23"/>
        </w:rPr>
        <w:br/>
      </w:r>
      <w:r w:rsidR="00386594">
        <w:rPr>
          <w:rStyle w:val="markedcontent"/>
          <w:rFonts w:ascii="Arial" w:hAnsi="Arial" w:cs="Arial"/>
          <w:sz w:val="23"/>
          <w:szCs w:val="23"/>
        </w:rPr>
        <w:t xml:space="preserve">The only Asset Register that appears on the website dates from 13 April 2020 and records an asset value of £375,560.  This does not accord with the value of £379,730 in the revised section 2 of the 2020/21 AGAR submitted to the External Auditor and I cannot locate any discussion or underpinning information </w:t>
      </w:r>
      <w:r w:rsidR="00B063EA">
        <w:rPr>
          <w:rStyle w:val="markedcontent"/>
          <w:rFonts w:ascii="Arial" w:hAnsi="Arial" w:cs="Arial"/>
          <w:sz w:val="23"/>
          <w:szCs w:val="23"/>
        </w:rPr>
        <w:t xml:space="preserve">or </w:t>
      </w:r>
      <w:r w:rsidR="00386594">
        <w:rPr>
          <w:rStyle w:val="markedcontent"/>
          <w:rFonts w:ascii="Arial" w:hAnsi="Arial" w:cs="Arial"/>
          <w:sz w:val="23"/>
          <w:szCs w:val="23"/>
        </w:rPr>
        <w:t>resolution by the council relating to this value</w:t>
      </w:r>
      <w:r w:rsidR="00B063EA">
        <w:rPr>
          <w:rStyle w:val="markedcontent"/>
          <w:rFonts w:ascii="Arial" w:hAnsi="Arial" w:cs="Arial"/>
          <w:sz w:val="23"/>
          <w:szCs w:val="23"/>
        </w:rPr>
        <w:t>.</w:t>
      </w:r>
    </w:p>
    <w:p w14:paraId="26A699B5" w14:textId="5C253461" w:rsidR="00A0257C" w:rsidRPr="00B063EA" w:rsidRDefault="00386594" w:rsidP="00443069">
      <w:pPr>
        <w:pStyle w:val="NormalWeb"/>
        <w:shd w:val="clear" w:color="auto" w:fill="FFFFFF"/>
        <w:spacing w:before="0" w:beforeAutospacing="0" w:after="0" w:afterAutospacing="0"/>
        <w:rPr>
          <w:rStyle w:val="markedcontent"/>
          <w:rFonts w:ascii="Arial" w:hAnsi="Arial" w:cs="Arial"/>
          <w:sz w:val="23"/>
          <w:szCs w:val="23"/>
        </w:rPr>
      </w:pPr>
      <w:r>
        <w:rPr>
          <w:rStyle w:val="markedcontent"/>
          <w:rFonts w:ascii="Arial" w:hAnsi="Arial" w:cs="Arial"/>
          <w:sz w:val="23"/>
          <w:szCs w:val="23"/>
        </w:rPr>
        <w:t xml:space="preserve"> </w:t>
      </w:r>
      <w:r w:rsidR="00A0257C" w:rsidRPr="00A0257C">
        <w:rPr>
          <w:rStyle w:val="markedcontent"/>
          <w:rFonts w:ascii="Arial" w:hAnsi="Arial" w:cs="Arial"/>
          <w:b/>
          <w:bCs/>
          <w:i/>
          <w:iCs/>
          <w:sz w:val="23"/>
          <w:szCs w:val="23"/>
        </w:rPr>
        <w:br/>
        <w:t>I. Periodic bank account reconciliations were properly carried out during the year.</w:t>
      </w:r>
      <w:r w:rsidR="000B7CBE">
        <w:rPr>
          <w:rStyle w:val="markedcontent"/>
          <w:rFonts w:ascii="Arial" w:hAnsi="Arial" w:cs="Arial"/>
          <w:b/>
          <w:bCs/>
          <w:i/>
          <w:iCs/>
          <w:sz w:val="23"/>
          <w:szCs w:val="23"/>
        </w:rPr>
        <w:t xml:space="preserve"> No.</w:t>
      </w:r>
      <w:r w:rsidR="00B063EA">
        <w:rPr>
          <w:rStyle w:val="markedcontent"/>
          <w:rFonts w:ascii="Arial" w:hAnsi="Arial" w:cs="Arial"/>
          <w:b/>
          <w:bCs/>
          <w:i/>
          <w:iCs/>
          <w:sz w:val="23"/>
          <w:szCs w:val="23"/>
        </w:rPr>
        <w:br/>
      </w:r>
      <w:r w:rsidR="00B063EA">
        <w:rPr>
          <w:rStyle w:val="markedcontent"/>
          <w:rFonts w:ascii="Arial" w:hAnsi="Arial" w:cs="Arial"/>
          <w:sz w:val="23"/>
          <w:szCs w:val="23"/>
        </w:rPr>
        <w:t xml:space="preserve">There are no recorded details, either in minutes or elsewhere of bank reconciliations being routinely carried out and thus no evidence of independent scrutiny and sign-off by members. </w:t>
      </w:r>
      <w:r w:rsidR="006A6EC5">
        <w:rPr>
          <w:rStyle w:val="markedcontent"/>
          <w:rFonts w:ascii="Arial" w:hAnsi="Arial" w:cs="Arial"/>
          <w:sz w:val="23"/>
          <w:szCs w:val="23"/>
        </w:rPr>
        <w:t>The meeting of 19 May records</w:t>
      </w:r>
      <w:r w:rsidR="00B1649E">
        <w:rPr>
          <w:rStyle w:val="markedcontent"/>
          <w:rFonts w:ascii="Arial" w:hAnsi="Arial" w:cs="Arial"/>
          <w:sz w:val="23"/>
          <w:szCs w:val="23"/>
        </w:rPr>
        <w:t>, in detail</w:t>
      </w:r>
      <w:r w:rsidR="006A6EC5">
        <w:rPr>
          <w:rStyle w:val="markedcontent"/>
          <w:rFonts w:ascii="Arial" w:hAnsi="Arial" w:cs="Arial"/>
          <w:sz w:val="23"/>
          <w:szCs w:val="23"/>
        </w:rPr>
        <w:t xml:space="preserve"> at minute 21/792 </w:t>
      </w:r>
      <w:r w:rsidR="004F3613">
        <w:rPr>
          <w:rStyle w:val="markedcontent"/>
          <w:rFonts w:ascii="Arial" w:hAnsi="Arial" w:cs="Arial"/>
          <w:sz w:val="23"/>
          <w:szCs w:val="23"/>
        </w:rPr>
        <w:t>that quarterly checks will be reinstated</w:t>
      </w:r>
      <w:r w:rsidR="000B7CBE">
        <w:rPr>
          <w:rStyle w:val="markedcontent"/>
          <w:rFonts w:ascii="Arial" w:hAnsi="Arial" w:cs="Arial"/>
          <w:sz w:val="23"/>
          <w:szCs w:val="23"/>
        </w:rPr>
        <w:t xml:space="preserve"> </w:t>
      </w:r>
      <w:r w:rsidR="004F3613">
        <w:rPr>
          <w:rStyle w:val="markedcontent"/>
          <w:rFonts w:ascii="Arial" w:hAnsi="Arial" w:cs="Arial"/>
          <w:sz w:val="23"/>
          <w:szCs w:val="23"/>
        </w:rPr>
        <w:t>(see also comment at B above)</w:t>
      </w:r>
      <w:r w:rsidR="000B7CBE">
        <w:rPr>
          <w:rStyle w:val="markedcontent"/>
          <w:rFonts w:ascii="Arial" w:hAnsi="Arial" w:cs="Arial"/>
          <w:sz w:val="23"/>
          <w:szCs w:val="23"/>
        </w:rPr>
        <w:t xml:space="preserve"> but there is no evidence of these being carried out</w:t>
      </w:r>
      <w:r w:rsidR="004F3613">
        <w:rPr>
          <w:rStyle w:val="markedcontent"/>
          <w:rFonts w:ascii="Arial" w:hAnsi="Arial" w:cs="Arial"/>
          <w:sz w:val="23"/>
          <w:szCs w:val="23"/>
        </w:rPr>
        <w:t xml:space="preserve">.  </w:t>
      </w:r>
    </w:p>
    <w:p w14:paraId="4799056D" w14:textId="77777777" w:rsidR="000B7CBE" w:rsidRDefault="00B5135C" w:rsidP="00443069">
      <w:pPr>
        <w:pStyle w:val="NormalWeb"/>
        <w:shd w:val="clear" w:color="auto" w:fill="FFFFFF"/>
        <w:spacing w:before="0" w:beforeAutospacing="0" w:after="0" w:afterAutospacing="0"/>
        <w:rPr>
          <w:rStyle w:val="markedcontent"/>
          <w:rFonts w:ascii="Arial" w:hAnsi="Arial" w:cs="Arial"/>
          <w:b/>
          <w:bCs/>
          <w:i/>
          <w:iCs/>
          <w:sz w:val="23"/>
          <w:szCs w:val="23"/>
        </w:rPr>
      </w:pPr>
      <w:r w:rsidRPr="00B5135C">
        <w:rPr>
          <w:b/>
          <w:bCs/>
          <w:i/>
          <w:iCs/>
        </w:rPr>
        <w:br/>
      </w:r>
    </w:p>
    <w:p w14:paraId="33F7E0D4" w14:textId="77777777" w:rsidR="000B7CBE" w:rsidRDefault="000B7CBE" w:rsidP="00443069">
      <w:pPr>
        <w:pStyle w:val="NormalWeb"/>
        <w:shd w:val="clear" w:color="auto" w:fill="FFFFFF"/>
        <w:spacing w:before="0" w:beforeAutospacing="0" w:after="0" w:afterAutospacing="0"/>
        <w:rPr>
          <w:rStyle w:val="markedcontent"/>
          <w:rFonts w:ascii="Arial" w:hAnsi="Arial" w:cs="Arial"/>
          <w:b/>
          <w:bCs/>
          <w:i/>
          <w:iCs/>
          <w:sz w:val="23"/>
          <w:szCs w:val="23"/>
        </w:rPr>
      </w:pPr>
    </w:p>
    <w:p w14:paraId="755E6A1E" w14:textId="5B5F8B5E" w:rsidR="00697E6C" w:rsidRDefault="00B5135C" w:rsidP="00443069">
      <w:pPr>
        <w:pStyle w:val="NormalWeb"/>
        <w:shd w:val="clear" w:color="auto" w:fill="FFFFFF"/>
        <w:spacing w:before="0" w:beforeAutospacing="0" w:after="0" w:afterAutospacing="0"/>
        <w:rPr>
          <w:rStyle w:val="markedcontent"/>
          <w:rFonts w:ascii="Arial" w:hAnsi="Arial" w:cs="Arial"/>
          <w:b/>
          <w:bCs/>
          <w:i/>
          <w:iCs/>
          <w:sz w:val="23"/>
          <w:szCs w:val="23"/>
        </w:rPr>
      </w:pPr>
      <w:r w:rsidRPr="00B5135C">
        <w:rPr>
          <w:rStyle w:val="markedcontent"/>
          <w:rFonts w:ascii="Arial" w:hAnsi="Arial" w:cs="Arial"/>
          <w:b/>
          <w:bCs/>
          <w:i/>
          <w:iCs/>
          <w:sz w:val="23"/>
          <w:szCs w:val="23"/>
        </w:rPr>
        <w:lastRenderedPageBreak/>
        <w:t>J. Accounting statements prepared during the year were prepared on the correct accounting basis (receipts</w:t>
      </w:r>
      <w:r w:rsidR="00A0257C">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and payments or income and expenditure), agreed to the cash book, supported by an adequate audit</w:t>
      </w:r>
      <w:r w:rsidR="00A0257C">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trail from underlying records and where appropriate debtors and creditors were properly recorded.</w:t>
      </w:r>
      <w:r w:rsidR="000B7CBE">
        <w:rPr>
          <w:rStyle w:val="markedcontent"/>
          <w:rFonts w:ascii="Arial" w:hAnsi="Arial" w:cs="Arial"/>
          <w:b/>
          <w:bCs/>
          <w:i/>
          <w:iCs/>
          <w:sz w:val="23"/>
          <w:szCs w:val="23"/>
        </w:rPr>
        <w:t xml:space="preserve"> No.</w:t>
      </w:r>
    </w:p>
    <w:p w14:paraId="4219EAC6" w14:textId="242C7E3A" w:rsidR="00697E6C" w:rsidRDefault="00697E6C" w:rsidP="00697E6C">
      <w:pPr>
        <w:pStyle w:val="NormalWeb"/>
        <w:shd w:val="clear" w:color="auto" w:fill="FFFFFF"/>
        <w:spacing w:before="0" w:beforeAutospacing="0" w:after="0" w:afterAutospacing="0"/>
        <w:rPr>
          <w:rStyle w:val="markedcontent"/>
          <w:rFonts w:ascii="Arial" w:hAnsi="Arial" w:cs="Arial"/>
          <w:sz w:val="23"/>
          <w:szCs w:val="23"/>
        </w:rPr>
      </w:pPr>
      <w:r>
        <w:rPr>
          <w:rStyle w:val="markedcontent"/>
          <w:rFonts w:ascii="Arial" w:hAnsi="Arial" w:cs="Arial"/>
          <w:sz w:val="23"/>
          <w:szCs w:val="23"/>
        </w:rPr>
        <w:t xml:space="preserve">Minute 21/934 of the council meeting of 15 November 2021 records a discussion of financial data and the </w:t>
      </w:r>
      <w:r w:rsidR="000B7CBE">
        <w:rPr>
          <w:rStyle w:val="markedcontent"/>
          <w:rFonts w:ascii="Arial" w:hAnsi="Arial" w:cs="Arial"/>
          <w:sz w:val="23"/>
          <w:szCs w:val="23"/>
        </w:rPr>
        <w:t>information</w:t>
      </w:r>
      <w:r>
        <w:rPr>
          <w:rStyle w:val="markedcontent"/>
          <w:rFonts w:ascii="Arial" w:hAnsi="Arial" w:cs="Arial"/>
          <w:sz w:val="23"/>
          <w:szCs w:val="23"/>
        </w:rPr>
        <w:t xml:space="preserve"> from the council’s accounting system that informed that discussion </w:t>
      </w:r>
      <w:proofErr w:type="gramStart"/>
      <w:r>
        <w:rPr>
          <w:rStyle w:val="markedcontent"/>
          <w:rFonts w:ascii="Arial" w:hAnsi="Arial" w:cs="Arial"/>
          <w:sz w:val="23"/>
          <w:szCs w:val="23"/>
        </w:rPr>
        <w:t>are</w:t>
      </w:r>
      <w:proofErr w:type="gramEnd"/>
      <w:r>
        <w:rPr>
          <w:rStyle w:val="markedcontent"/>
          <w:rFonts w:ascii="Arial" w:hAnsi="Arial" w:cs="Arial"/>
          <w:sz w:val="23"/>
          <w:szCs w:val="23"/>
        </w:rPr>
        <w:t xml:space="preserve"> posted on the ‘finance and audit’ section of the ‘documents’ area of the website.  The minute records </w:t>
      </w:r>
    </w:p>
    <w:p w14:paraId="47FB17D7" w14:textId="6D716407" w:rsidR="00A0257C" w:rsidRDefault="00697E6C" w:rsidP="00697E6C">
      <w:pPr>
        <w:pStyle w:val="NormalWeb"/>
        <w:shd w:val="clear" w:color="auto" w:fill="FFFFFF"/>
        <w:spacing w:before="0" w:beforeAutospacing="0" w:after="0" w:afterAutospacing="0"/>
        <w:rPr>
          <w:rStyle w:val="markedcontent"/>
          <w:rFonts w:ascii="Arial" w:hAnsi="Arial" w:cs="Arial"/>
          <w:b/>
          <w:bCs/>
          <w:i/>
          <w:iCs/>
          <w:sz w:val="23"/>
          <w:szCs w:val="23"/>
        </w:rPr>
      </w:pPr>
      <w:r>
        <w:rPr>
          <w:rFonts w:ascii="Arial" w:hAnsi="Arial" w:cs="Arial"/>
          <w:sz w:val="25"/>
          <w:szCs w:val="25"/>
        </w:rPr>
        <w:t>“</w:t>
      </w:r>
      <w:r w:rsidRPr="00C54630">
        <w:rPr>
          <w:rFonts w:ascii="Arial" w:hAnsi="Arial" w:cs="Arial"/>
          <w:i/>
          <w:iCs/>
          <w:sz w:val="22"/>
          <w:szCs w:val="22"/>
        </w:rPr>
        <w:t>It was agreed to have a Finance Working Group meeting to review to</w:t>
      </w:r>
      <w:r>
        <w:rPr>
          <w:rFonts w:ascii="Arial" w:hAnsi="Arial" w:cs="Arial"/>
          <w:i/>
          <w:iCs/>
          <w:sz w:val="22"/>
          <w:szCs w:val="22"/>
        </w:rPr>
        <w:t xml:space="preserve"> </w:t>
      </w:r>
      <w:r w:rsidRPr="00C54630">
        <w:rPr>
          <w:rFonts w:ascii="Arial" w:hAnsi="Arial" w:cs="Arial"/>
          <w:i/>
          <w:iCs/>
          <w:sz w:val="22"/>
          <w:szCs w:val="22"/>
        </w:rPr>
        <w:t>discuss and gain a better understanding of financial matters relating</w:t>
      </w:r>
      <w:r>
        <w:rPr>
          <w:rFonts w:ascii="Arial" w:hAnsi="Arial" w:cs="Arial"/>
          <w:i/>
          <w:iCs/>
          <w:sz w:val="22"/>
          <w:szCs w:val="22"/>
        </w:rPr>
        <w:t xml:space="preserve"> </w:t>
      </w:r>
      <w:r w:rsidRPr="00C54630">
        <w:rPr>
          <w:rFonts w:ascii="Arial" w:hAnsi="Arial" w:cs="Arial"/>
          <w:i/>
          <w:iCs/>
          <w:sz w:val="22"/>
          <w:szCs w:val="22"/>
        </w:rPr>
        <w:t>to the information already circulated</w:t>
      </w:r>
      <w:r>
        <w:rPr>
          <w:rFonts w:ascii="Arial" w:hAnsi="Arial" w:cs="Arial"/>
          <w:i/>
          <w:iCs/>
          <w:sz w:val="22"/>
          <w:szCs w:val="22"/>
        </w:rPr>
        <w:t>”</w:t>
      </w:r>
      <w:r>
        <w:rPr>
          <w:rFonts w:ascii="Arial" w:hAnsi="Arial" w:cs="Arial"/>
          <w:i/>
          <w:iCs/>
          <w:sz w:val="22"/>
          <w:szCs w:val="22"/>
        </w:rPr>
        <w:br/>
      </w:r>
      <w:r>
        <w:rPr>
          <w:rStyle w:val="markedcontent"/>
          <w:rFonts w:ascii="Arial" w:hAnsi="Arial" w:cs="Arial"/>
          <w:sz w:val="23"/>
          <w:szCs w:val="23"/>
        </w:rPr>
        <w:t xml:space="preserve">It further records that a meeting of the FWG was agreed for 22 November but neither an agenda nor minutes of that meeting are available; minute 21/952 of the 20 December </w:t>
      </w:r>
      <w:r w:rsidR="00B62487">
        <w:rPr>
          <w:rStyle w:val="markedcontent"/>
          <w:rFonts w:ascii="Arial" w:hAnsi="Arial" w:cs="Arial"/>
          <w:sz w:val="23"/>
          <w:szCs w:val="23"/>
        </w:rPr>
        <w:t xml:space="preserve">council </w:t>
      </w:r>
      <w:r>
        <w:rPr>
          <w:rStyle w:val="markedcontent"/>
          <w:rFonts w:ascii="Arial" w:hAnsi="Arial" w:cs="Arial"/>
          <w:sz w:val="23"/>
          <w:szCs w:val="23"/>
        </w:rPr>
        <w:t xml:space="preserve">meeting </w:t>
      </w:r>
      <w:r w:rsidR="000B7CBE">
        <w:rPr>
          <w:rStyle w:val="markedcontent"/>
          <w:rFonts w:ascii="Arial" w:hAnsi="Arial" w:cs="Arial"/>
          <w:sz w:val="23"/>
          <w:szCs w:val="23"/>
        </w:rPr>
        <w:t xml:space="preserve">does however </w:t>
      </w:r>
      <w:r>
        <w:rPr>
          <w:rStyle w:val="markedcontent"/>
          <w:rFonts w:ascii="Arial" w:hAnsi="Arial" w:cs="Arial"/>
          <w:sz w:val="23"/>
          <w:szCs w:val="23"/>
        </w:rPr>
        <w:t>provide some abbreviated feedback</w:t>
      </w:r>
      <w:r w:rsidR="00B62487">
        <w:rPr>
          <w:rStyle w:val="markedcontent"/>
          <w:rFonts w:ascii="Arial" w:hAnsi="Arial" w:cs="Arial"/>
          <w:sz w:val="23"/>
          <w:szCs w:val="23"/>
        </w:rPr>
        <w:t>, presumably from the FWG meeting</w:t>
      </w:r>
      <w:r>
        <w:rPr>
          <w:rStyle w:val="markedcontent"/>
          <w:rFonts w:ascii="Arial" w:hAnsi="Arial" w:cs="Arial"/>
          <w:sz w:val="23"/>
          <w:szCs w:val="23"/>
        </w:rPr>
        <w:t>. Apart from the budget and precept setting, this appears to be the only management and oversight of the accounting records during the audit year.</w:t>
      </w:r>
      <w:r w:rsidR="00B063EA">
        <w:rPr>
          <w:rStyle w:val="markedcontent"/>
          <w:rFonts w:ascii="Arial" w:hAnsi="Arial" w:cs="Arial"/>
          <w:b/>
          <w:bCs/>
          <w:i/>
          <w:iCs/>
          <w:sz w:val="23"/>
          <w:szCs w:val="23"/>
        </w:rPr>
        <w:br/>
      </w:r>
    </w:p>
    <w:p w14:paraId="339DD9D8" w14:textId="77777777" w:rsidR="006D16B5" w:rsidRPr="006D16B5" w:rsidRDefault="005335FB" w:rsidP="006D16B5">
      <w:pPr>
        <w:pStyle w:val="NoSpacing"/>
        <w:rPr>
          <w:rFonts w:ascii="Trebuchet MS" w:hAnsi="Trebuchet MS" w:cs="Arial"/>
          <w:sz w:val="24"/>
          <w:szCs w:val="24"/>
        </w:rPr>
      </w:pPr>
      <w:r>
        <w:rPr>
          <w:rFonts w:ascii="Trebuchet MS" w:hAnsi="Trebuchet MS" w:cs="Arial"/>
        </w:rPr>
        <w:t xml:space="preserve">I would also </w:t>
      </w:r>
      <w:proofErr w:type="gramStart"/>
      <w:r>
        <w:rPr>
          <w:rFonts w:ascii="Trebuchet MS" w:hAnsi="Trebuchet MS" w:cs="Arial"/>
        </w:rPr>
        <w:t>make an observation</w:t>
      </w:r>
      <w:proofErr w:type="gramEnd"/>
      <w:r>
        <w:rPr>
          <w:rFonts w:ascii="Trebuchet MS" w:hAnsi="Trebuchet MS" w:cs="Arial"/>
        </w:rPr>
        <w:t xml:space="preserve"> regarding the frequent use during the course of the year of ‘closed’ meetings for some items of </w:t>
      </w:r>
      <w:r w:rsidR="009D63C0">
        <w:rPr>
          <w:rFonts w:ascii="Trebuchet MS" w:hAnsi="Trebuchet MS" w:cs="Arial"/>
        </w:rPr>
        <w:t xml:space="preserve">confidential </w:t>
      </w:r>
      <w:r>
        <w:rPr>
          <w:rFonts w:ascii="Trebuchet MS" w:hAnsi="Trebuchet MS" w:cs="Arial"/>
        </w:rPr>
        <w:t xml:space="preserve">business.  Because the default position is that meetings are open to the press and public, a meeting can only be closed </w:t>
      </w:r>
      <w:r w:rsidR="009D63C0">
        <w:rPr>
          <w:rFonts w:ascii="Trebuchet MS" w:hAnsi="Trebuchet MS" w:cs="Arial"/>
        </w:rPr>
        <w:t xml:space="preserve">and the press and public legally excluded </w:t>
      </w:r>
      <w:r>
        <w:rPr>
          <w:rFonts w:ascii="Trebuchet MS" w:hAnsi="Trebuchet MS" w:cs="Arial"/>
        </w:rPr>
        <w:t xml:space="preserve">after the council passes a resolution to </w:t>
      </w:r>
      <w:r w:rsidR="009D63C0">
        <w:rPr>
          <w:rFonts w:ascii="Trebuchet MS" w:hAnsi="Trebuchet MS" w:cs="Arial"/>
        </w:rPr>
        <w:t xml:space="preserve">that effect.  It is also the case that it is the business that is confidential, not the minute and there should always be a brief minute that records the outcome.  </w:t>
      </w:r>
      <w:r w:rsidR="006D16B5">
        <w:rPr>
          <w:rFonts w:ascii="Trebuchet MS" w:hAnsi="Trebuchet MS" w:cs="Arial"/>
        </w:rPr>
        <w:t>O</w:t>
      </w:r>
      <w:r w:rsidR="009D63C0">
        <w:rPr>
          <w:rFonts w:ascii="Trebuchet MS" w:hAnsi="Trebuchet MS" w:cs="Arial"/>
        </w:rPr>
        <w:t xml:space="preserve">f the many occasions when meetings were </w:t>
      </w:r>
      <w:proofErr w:type="gramStart"/>
      <w:r w:rsidR="009D63C0">
        <w:rPr>
          <w:rFonts w:ascii="Trebuchet MS" w:hAnsi="Trebuchet MS" w:cs="Arial"/>
        </w:rPr>
        <w:t>closed</w:t>
      </w:r>
      <w:proofErr w:type="gramEnd"/>
      <w:r w:rsidR="006D16B5">
        <w:rPr>
          <w:rFonts w:ascii="Trebuchet MS" w:hAnsi="Trebuchet MS" w:cs="Arial"/>
        </w:rPr>
        <w:t xml:space="preserve"> I noted that the proper procedure was followed just once, in December 2021.  </w:t>
      </w:r>
      <w:r w:rsidR="006D16B5">
        <w:rPr>
          <w:rFonts w:ascii="Trebuchet MS" w:hAnsi="Trebuchet MS" w:cs="Arial"/>
        </w:rPr>
        <w:br/>
      </w:r>
      <w:r w:rsidR="006D16B5">
        <w:rPr>
          <w:rFonts w:ascii="Trebuchet MS" w:hAnsi="Trebuchet MS" w:cs="Arial"/>
        </w:rPr>
        <w:br/>
      </w:r>
      <w:r w:rsidR="006D16B5" w:rsidRPr="006D16B5">
        <w:rPr>
          <w:rFonts w:ascii="Trebuchet MS" w:hAnsi="Trebuchet MS" w:cs="Arial"/>
          <w:sz w:val="24"/>
          <w:szCs w:val="24"/>
        </w:rPr>
        <w:t xml:space="preserve">This report is based on the evidence made available to me.  </w:t>
      </w:r>
      <w:r w:rsidR="006D16B5" w:rsidRPr="006D16B5">
        <w:rPr>
          <w:rFonts w:ascii="Trebuchet MS" w:hAnsi="Trebuchet MS" w:cs="Arial"/>
          <w:iCs/>
          <w:sz w:val="24"/>
          <w:szCs w:val="24"/>
        </w:rPr>
        <w:t>It is important to note that managing the council’s internal controls is a day-to-day function of the council through its staff and councillors; i</w:t>
      </w:r>
      <w:r w:rsidR="006D16B5" w:rsidRPr="006D16B5">
        <w:rPr>
          <w:rFonts w:ascii="Trebuchet MS" w:hAnsi="Trebuchet MS" w:cs="Arial"/>
          <w:sz w:val="24"/>
          <w:szCs w:val="24"/>
        </w:rPr>
        <w:t xml:space="preserve">t would be incorrect to view internal audit as the detailed inspection of all records and transactions of a council </w:t>
      </w:r>
      <w:proofErr w:type="gramStart"/>
      <w:r w:rsidR="006D16B5" w:rsidRPr="006D16B5">
        <w:rPr>
          <w:rFonts w:ascii="Trebuchet MS" w:hAnsi="Trebuchet MS" w:cs="Arial"/>
          <w:sz w:val="24"/>
          <w:szCs w:val="24"/>
        </w:rPr>
        <w:t>in order to</w:t>
      </w:r>
      <w:proofErr w:type="gramEnd"/>
      <w:r w:rsidR="006D16B5" w:rsidRPr="006D16B5">
        <w:rPr>
          <w:rFonts w:ascii="Trebuchet MS" w:hAnsi="Trebuchet MS" w:cs="Arial"/>
          <w:sz w:val="24"/>
          <w:szCs w:val="24"/>
        </w:rPr>
        <w:t xml:space="preserve"> detect error or fraud.  Consequently, the report is limited to those matters set out above.</w:t>
      </w:r>
    </w:p>
    <w:p w14:paraId="5923E6AB" w14:textId="77777777" w:rsidR="006D16B5" w:rsidRDefault="006D16B5" w:rsidP="00443069">
      <w:pPr>
        <w:pStyle w:val="NormalWeb"/>
        <w:shd w:val="clear" w:color="auto" w:fill="FFFFFF"/>
        <w:spacing w:before="0" w:beforeAutospacing="0" w:after="0" w:afterAutospacing="0"/>
        <w:rPr>
          <w:rFonts w:ascii="Trebuchet MS" w:hAnsi="Trebuchet MS" w:cs="Arial"/>
        </w:rPr>
      </w:pPr>
    </w:p>
    <w:p w14:paraId="15FB7E77" w14:textId="226EBF91" w:rsidR="00443069" w:rsidRPr="009317F7" w:rsidRDefault="006D16B5" w:rsidP="00443069">
      <w:pPr>
        <w:pStyle w:val="NormalWeb"/>
        <w:shd w:val="clear" w:color="auto" w:fill="FFFFFF"/>
        <w:spacing w:before="0" w:beforeAutospacing="0" w:after="0" w:afterAutospacing="0"/>
        <w:rPr>
          <w:rFonts w:ascii="Trebuchet MS" w:hAnsi="Trebuchet MS" w:cs="Arial"/>
        </w:rPr>
      </w:pPr>
      <w:r>
        <w:rPr>
          <w:rFonts w:ascii="Trebuchet MS" w:hAnsi="Trebuchet MS" w:cs="Arial"/>
        </w:rPr>
        <w:t>In conclusion</w:t>
      </w:r>
      <w:r w:rsidR="00BE6A45">
        <w:rPr>
          <w:rFonts w:ascii="Trebuchet MS" w:hAnsi="Trebuchet MS" w:cs="Arial"/>
        </w:rPr>
        <w:t>, t</w:t>
      </w:r>
      <w:r w:rsidR="00B62487">
        <w:rPr>
          <w:rFonts w:ascii="Trebuchet MS" w:hAnsi="Trebuchet MS" w:cs="Arial"/>
        </w:rPr>
        <w:t xml:space="preserve">hrough my engagement with the </w:t>
      </w:r>
      <w:r w:rsidR="00B81FC7">
        <w:rPr>
          <w:rFonts w:ascii="Trebuchet MS" w:hAnsi="Trebuchet MS" w:cs="Arial"/>
        </w:rPr>
        <w:t>current members</w:t>
      </w:r>
      <w:r w:rsidR="00B62487">
        <w:rPr>
          <w:rFonts w:ascii="Trebuchet MS" w:hAnsi="Trebuchet MS" w:cs="Arial"/>
        </w:rPr>
        <w:t>,</w:t>
      </w:r>
      <w:r w:rsidR="00B81FC7">
        <w:rPr>
          <w:rFonts w:ascii="Trebuchet MS" w:hAnsi="Trebuchet MS" w:cs="Arial"/>
        </w:rPr>
        <w:t xml:space="preserve"> </w:t>
      </w:r>
      <w:r w:rsidR="00B1649E">
        <w:rPr>
          <w:rFonts w:ascii="Trebuchet MS" w:hAnsi="Trebuchet MS" w:cs="Arial"/>
        </w:rPr>
        <w:t xml:space="preserve">including </w:t>
      </w:r>
      <w:r w:rsidR="00B81FC7">
        <w:rPr>
          <w:rFonts w:ascii="Trebuchet MS" w:hAnsi="Trebuchet MS" w:cs="Arial"/>
        </w:rPr>
        <w:t>ex councillors</w:t>
      </w:r>
      <w:r w:rsidR="00B62487">
        <w:rPr>
          <w:rFonts w:ascii="Trebuchet MS" w:hAnsi="Trebuchet MS" w:cs="Arial"/>
        </w:rPr>
        <w:t xml:space="preserve"> </w:t>
      </w:r>
      <w:r w:rsidR="00B1649E">
        <w:rPr>
          <w:rFonts w:ascii="Trebuchet MS" w:hAnsi="Trebuchet MS" w:cs="Arial"/>
        </w:rPr>
        <w:t>who have chosen to return</w:t>
      </w:r>
      <w:r w:rsidR="00BE6A45">
        <w:rPr>
          <w:rFonts w:ascii="Trebuchet MS" w:hAnsi="Trebuchet MS" w:cs="Arial"/>
        </w:rPr>
        <w:t xml:space="preserve"> to the council,</w:t>
      </w:r>
      <w:r w:rsidR="00B1649E">
        <w:rPr>
          <w:rFonts w:ascii="Trebuchet MS" w:hAnsi="Trebuchet MS" w:cs="Arial"/>
        </w:rPr>
        <w:t xml:space="preserve"> </w:t>
      </w:r>
      <w:r w:rsidR="004F3613">
        <w:rPr>
          <w:rFonts w:ascii="Trebuchet MS" w:hAnsi="Trebuchet MS" w:cs="Arial"/>
        </w:rPr>
        <w:t xml:space="preserve">I sense a mood of frustration </w:t>
      </w:r>
      <w:r w:rsidR="00B81FC7">
        <w:rPr>
          <w:rFonts w:ascii="Trebuchet MS" w:hAnsi="Trebuchet MS" w:cs="Arial"/>
        </w:rPr>
        <w:t>w</w:t>
      </w:r>
      <w:r w:rsidR="004F3613">
        <w:rPr>
          <w:rFonts w:ascii="Trebuchet MS" w:hAnsi="Trebuchet MS" w:cs="Arial"/>
        </w:rPr>
        <w:t>i</w:t>
      </w:r>
      <w:r w:rsidR="00B81FC7">
        <w:rPr>
          <w:rFonts w:ascii="Trebuchet MS" w:hAnsi="Trebuchet MS" w:cs="Arial"/>
        </w:rPr>
        <w:t xml:space="preserve">th </w:t>
      </w:r>
      <w:r w:rsidR="004F3613">
        <w:rPr>
          <w:rFonts w:ascii="Trebuchet MS" w:hAnsi="Trebuchet MS" w:cs="Arial"/>
        </w:rPr>
        <w:t>the</w:t>
      </w:r>
      <w:r w:rsidR="00B81FC7">
        <w:rPr>
          <w:rFonts w:ascii="Trebuchet MS" w:hAnsi="Trebuchet MS" w:cs="Arial"/>
        </w:rPr>
        <w:t xml:space="preserve"> situation in which the council currently finds itself.</w:t>
      </w:r>
      <w:r w:rsidR="00B1649E">
        <w:rPr>
          <w:rFonts w:ascii="Trebuchet MS" w:hAnsi="Trebuchet MS" w:cs="Arial"/>
        </w:rPr>
        <w:t xml:space="preserve">  I empathise</w:t>
      </w:r>
      <w:r w:rsidR="00BE6A45">
        <w:rPr>
          <w:rFonts w:ascii="Trebuchet MS" w:hAnsi="Trebuchet MS" w:cs="Arial"/>
        </w:rPr>
        <w:t>,</w:t>
      </w:r>
      <w:r w:rsidR="00B1649E">
        <w:rPr>
          <w:rFonts w:ascii="Trebuchet MS" w:hAnsi="Trebuchet MS" w:cs="Arial"/>
        </w:rPr>
        <w:t xml:space="preserve"> </w:t>
      </w:r>
      <w:r w:rsidR="004F3613">
        <w:rPr>
          <w:rFonts w:ascii="Trebuchet MS" w:hAnsi="Trebuchet MS" w:cs="Arial"/>
        </w:rPr>
        <w:t>because all the evidence points to the council having m</w:t>
      </w:r>
      <w:r w:rsidR="00B62487">
        <w:rPr>
          <w:rFonts w:ascii="Trebuchet MS" w:hAnsi="Trebuchet MS" w:cs="Arial"/>
        </w:rPr>
        <w:t>uch of what it</w:t>
      </w:r>
      <w:r w:rsidR="004F3613">
        <w:rPr>
          <w:rFonts w:ascii="Trebuchet MS" w:hAnsi="Trebuchet MS" w:cs="Arial"/>
        </w:rPr>
        <w:t xml:space="preserve"> needs by way of policies</w:t>
      </w:r>
      <w:r w:rsidR="00B62487">
        <w:rPr>
          <w:rFonts w:ascii="Trebuchet MS" w:hAnsi="Trebuchet MS" w:cs="Arial"/>
        </w:rPr>
        <w:t xml:space="preserve">, </w:t>
      </w:r>
      <w:proofErr w:type="gramStart"/>
      <w:r w:rsidR="00B62487">
        <w:rPr>
          <w:rFonts w:ascii="Trebuchet MS" w:hAnsi="Trebuchet MS" w:cs="Arial"/>
        </w:rPr>
        <w:t>processes</w:t>
      </w:r>
      <w:proofErr w:type="gramEnd"/>
      <w:r w:rsidR="004F3613">
        <w:rPr>
          <w:rFonts w:ascii="Trebuchet MS" w:hAnsi="Trebuchet MS" w:cs="Arial"/>
        </w:rPr>
        <w:t xml:space="preserve"> and procedures that, if </w:t>
      </w:r>
      <w:r w:rsidR="00B62487">
        <w:rPr>
          <w:rFonts w:ascii="Trebuchet MS" w:hAnsi="Trebuchet MS" w:cs="Arial"/>
        </w:rPr>
        <w:t xml:space="preserve">properly utilised and </w:t>
      </w:r>
      <w:r w:rsidR="004F3613">
        <w:rPr>
          <w:rFonts w:ascii="Trebuchet MS" w:hAnsi="Trebuchet MS" w:cs="Arial"/>
        </w:rPr>
        <w:t xml:space="preserve">implemented </w:t>
      </w:r>
      <w:r w:rsidR="00BE6A45">
        <w:rPr>
          <w:rFonts w:ascii="Trebuchet MS" w:hAnsi="Trebuchet MS" w:cs="Arial"/>
        </w:rPr>
        <w:t xml:space="preserve">would </w:t>
      </w:r>
      <w:r w:rsidR="004F3613">
        <w:rPr>
          <w:rFonts w:ascii="Trebuchet MS" w:hAnsi="Trebuchet MS" w:cs="Arial"/>
        </w:rPr>
        <w:t xml:space="preserve">deliver </w:t>
      </w:r>
      <w:r w:rsidR="00AC2C0D">
        <w:rPr>
          <w:rFonts w:ascii="Trebuchet MS" w:hAnsi="Trebuchet MS" w:cs="Arial"/>
        </w:rPr>
        <w:t xml:space="preserve">acceptable standards of governance and </w:t>
      </w:r>
      <w:r w:rsidR="004F3613">
        <w:rPr>
          <w:rFonts w:ascii="Trebuchet MS" w:hAnsi="Trebuchet MS" w:cs="Arial"/>
        </w:rPr>
        <w:t>compliance with the ‘proper practices’</w:t>
      </w:r>
      <w:r w:rsidR="00AC2C0D">
        <w:rPr>
          <w:rFonts w:ascii="Trebuchet MS" w:hAnsi="Trebuchet MS" w:cs="Arial"/>
        </w:rPr>
        <w:t xml:space="preserve"> that the council </w:t>
      </w:r>
      <w:r w:rsidR="00B62487">
        <w:rPr>
          <w:rFonts w:ascii="Trebuchet MS" w:hAnsi="Trebuchet MS" w:cs="Arial"/>
        </w:rPr>
        <w:t xml:space="preserve">has </w:t>
      </w:r>
      <w:r w:rsidR="00AC2C0D">
        <w:rPr>
          <w:rFonts w:ascii="Trebuchet MS" w:hAnsi="Trebuchet MS" w:cs="Arial"/>
        </w:rPr>
        <w:t>achieved in the past. I note a mood of determination</w:t>
      </w:r>
      <w:r w:rsidR="00B62487">
        <w:rPr>
          <w:rFonts w:ascii="Trebuchet MS" w:hAnsi="Trebuchet MS" w:cs="Arial"/>
        </w:rPr>
        <w:t xml:space="preserve"> amongst the members with whom I have engaged</w:t>
      </w:r>
      <w:r w:rsidR="00AC2C0D">
        <w:rPr>
          <w:rFonts w:ascii="Trebuchet MS" w:hAnsi="Trebuchet MS" w:cs="Arial"/>
        </w:rPr>
        <w:t xml:space="preserve"> to</w:t>
      </w:r>
      <w:r w:rsidR="00B62487">
        <w:rPr>
          <w:rFonts w:ascii="Trebuchet MS" w:hAnsi="Trebuchet MS" w:cs="Arial"/>
        </w:rPr>
        <w:t xml:space="preserve"> recover the situation and</w:t>
      </w:r>
      <w:r w:rsidR="00B1649E">
        <w:rPr>
          <w:rFonts w:ascii="Trebuchet MS" w:hAnsi="Trebuchet MS" w:cs="Arial"/>
        </w:rPr>
        <w:t xml:space="preserve"> a will to </w:t>
      </w:r>
      <w:r w:rsidR="00AC2C0D">
        <w:rPr>
          <w:rFonts w:ascii="Trebuchet MS" w:hAnsi="Trebuchet MS" w:cs="Arial"/>
        </w:rPr>
        <w:t>regain that position</w:t>
      </w:r>
      <w:r w:rsidR="00B81FC7">
        <w:rPr>
          <w:rFonts w:ascii="Trebuchet MS" w:hAnsi="Trebuchet MS" w:cs="Arial"/>
        </w:rPr>
        <w:t>.</w:t>
      </w:r>
      <w:r w:rsidR="004F3613">
        <w:rPr>
          <w:rFonts w:ascii="Trebuchet MS" w:hAnsi="Trebuchet MS" w:cs="Arial"/>
        </w:rPr>
        <w:t xml:space="preserve"> </w:t>
      </w:r>
    </w:p>
    <w:p w14:paraId="6C2F6A5A" w14:textId="77777777" w:rsidR="00443069" w:rsidRPr="00EC7D38" w:rsidRDefault="00443069" w:rsidP="00443069">
      <w:pPr>
        <w:pStyle w:val="NoSpacing"/>
        <w:rPr>
          <w:rFonts w:ascii="Trebuchet MS" w:hAnsi="Trebuchet MS" w:cs="Arial"/>
        </w:rPr>
      </w:pPr>
      <w:r>
        <w:rPr>
          <w:rFonts w:ascii="Trebuchet MS" w:hAnsi="Trebuchet MS" w:cs="Arial"/>
        </w:rPr>
        <w:br/>
      </w:r>
      <w:r w:rsidRPr="00EC7D38">
        <w:rPr>
          <w:rFonts w:ascii="Trebuchet MS" w:hAnsi="Trebuchet MS" w:cs="Arial"/>
        </w:rPr>
        <w:t>John Marshall, CiLCA</w:t>
      </w:r>
    </w:p>
    <w:p w14:paraId="720FF7B4" w14:textId="77777777" w:rsidR="00443069" w:rsidRPr="00EC7D38" w:rsidRDefault="00443069" w:rsidP="00443069">
      <w:pPr>
        <w:pStyle w:val="NoSpacing"/>
        <w:rPr>
          <w:rFonts w:ascii="Trebuchet MS" w:hAnsi="Trebuchet MS" w:cs="Arial"/>
        </w:rPr>
      </w:pPr>
      <w:r w:rsidRPr="00EC7D38">
        <w:rPr>
          <w:rFonts w:ascii="Trebuchet MS" w:hAnsi="Trebuchet MS" w:cs="Arial"/>
        </w:rPr>
        <w:t>Internal Auditor to the Council</w:t>
      </w:r>
    </w:p>
    <w:p w14:paraId="345F60C6" w14:textId="340F0B56" w:rsidR="00FB2DD2" w:rsidRPr="00EC7D38" w:rsidRDefault="00443069" w:rsidP="00443069">
      <w:pPr>
        <w:pStyle w:val="NoSpacing"/>
        <w:rPr>
          <w:rFonts w:ascii="Trebuchet MS" w:hAnsi="Trebuchet MS" w:cs="Arial"/>
        </w:rPr>
      </w:pPr>
      <w:r w:rsidRPr="00EC7D38">
        <w:rPr>
          <w:rFonts w:ascii="Trebuchet MS" w:hAnsi="Trebuchet MS" w:cs="Arial"/>
        </w:rPr>
        <w:t>07505 139832</w:t>
      </w:r>
    </w:p>
    <w:p w14:paraId="56E585B4" w14:textId="77777777" w:rsidR="00421744" w:rsidRDefault="00421744" w:rsidP="00443069">
      <w:pPr>
        <w:pStyle w:val="NoSpacing"/>
        <w:rPr>
          <w:rFonts w:ascii="Arial" w:hAnsi="Arial" w:cs="Arial"/>
        </w:rPr>
      </w:pPr>
    </w:p>
    <w:p w14:paraId="4E0E7186" w14:textId="77777777" w:rsidR="00421744" w:rsidRDefault="00421744" w:rsidP="00443069">
      <w:pPr>
        <w:pStyle w:val="NoSpacing"/>
        <w:rPr>
          <w:rFonts w:ascii="Arial" w:hAnsi="Arial" w:cs="Arial"/>
        </w:rPr>
      </w:pPr>
    </w:p>
    <w:p w14:paraId="3E805667" w14:textId="2D6A0D10" w:rsidR="00FA3630" w:rsidRDefault="00EC5838" w:rsidP="005335FB">
      <w:pPr>
        <w:pStyle w:val="NoSpacing"/>
        <w:rPr>
          <w:rFonts w:ascii="Trebuchet MS" w:hAnsi="Trebuchet MS" w:cs="Arial"/>
        </w:rPr>
      </w:pPr>
      <w:r>
        <w:rPr>
          <w:rFonts w:ascii="Trebuchet MS" w:hAnsi="Trebuchet MS" w:cs="Arial"/>
        </w:rPr>
        <w:br/>
      </w:r>
      <w:r>
        <w:rPr>
          <w:rFonts w:ascii="Trebuchet MS" w:hAnsi="Trebuchet MS" w:cs="Arial"/>
        </w:rPr>
        <w:br/>
      </w:r>
    </w:p>
    <w:p w14:paraId="25DDE40E" w14:textId="77777777" w:rsidR="002818D4" w:rsidRDefault="002818D4" w:rsidP="002818D4">
      <w:pPr>
        <w:pStyle w:val="NoSpacing"/>
        <w:rPr>
          <w:rFonts w:ascii="Arial" w:hAnsi="Arial" w:cs="Arial"/>
        </w:rPr>
      </w:pPr>
    </w:p>
    <w:p w14:paraId="4BB25656" w14:textId="77777777" w:rsidR="002818D4" w:rsidRPr="006F56D0" w:rsidRDefault="002818D4" w:rsidP="002818D4">
      <w:pPr>
        <w:pStyle w:val="NoSpacing"/>
        <w:rPr>
          <w:rFonts w:ascii="Trebuchet MS" w:hAnsi="Trebuchet MS" w:cs="Arial"/>
        </w:rPr>
      </w:pPr>
    </w:p>
    <w:p w14:paraId="77EC4A10" w14:textId="49BD886C" w:rsidR="00437B45" w:rsidRPr="00583649" w:rsidRDefault="00BE6A45" w:rsidP="00437B45">
      <w:pPr>
        <w:pStyle w:val="No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The fig</w:t>
      </w:r>
      <w:r w:rsidR="00437B45" w:rsidRPr="00583649">
        <w:rPr>
          <w:rFonts w:ascii="Arial" w:hAnsi="Arial" w:cs="Arial"/>
          <w:sz w:val="20"/>
          <w:szCs w:val="20"/>
        </w:rPr>
        <w:t>ures submitted in the Annual Return are:</w:t>
      </w:r>
    </w:p>
    <w:p w14:paraId="3EE23D13" w14:textId="77777777" w:rsidR="00437B45" w:rsidRPr="00437B45" w:rsidRDefault="00437B45" w:rsidP="00437B45">
      <w:pPr>
        <w:pStyle w:val="NoSpacing"/>
        <w:rPr>
          <w:rFonts w:ascii="Arial" w:hAnsi="Arial" w:cs="Arial"/>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437B45" w:rsidRPr="00024417" w14:paraId="201C324C" w14:textId="77777777" w:rsidTr="00437B45">
        <w:trPr>
          <w:trHeight w:val="20"/>
        </w:trPr>
        <w:tc>
          <w:tcPr>
            <w:tcW w:w="4111" w:type="dxa"/>
            <w:shd w:val="clear" w:color="auto" w:fill="auto"/>
            <w:tcMar>
              <w:top w:w="57" w:type="dxa"/>
              <w:left w:w="57" w:type="dxa"/>
              <w:bottom w:w="57" w:type="dxa"/>
              <w:right w:w="57" w:type="dxa"/>
            </w:tcMar>
            <w:vAlign w:val="center"/>
          </w:tcPr>
          <w:p w14:paraId="084DE616" w14:textId="77777777" w:rsidR="00437B45" w:rsidRPr="00437B45" w:rsidRDefault="00437B45" w:rsidP="00437B45">
            <w:pPr>
              <w:spacing w:after="0" w:line="240" w:lineRule="auto"/>
              <w:rPr>
                <w:rFonts w:ascii="Arial" w:hAnsi="Arial" w:cs="Arial"/>
                <w:sz w:val="18"/>
                <w:szCs w:val="18"/>
              </w:rPr>
            </w:pPr>
          </w:p>
        </w:tc>
        <w:tc>
          <w:tcPr>
            <w:tcW w:w="2693" w:type="dxa"/>
            <w:shd w:val="clear" w:color="auto" w:fill="auto"/>
            <w:vAlign w:val="center"/>
          </w:tcPr>
          <w:p w14:paraId="2F8087DA" w14:textId="4CB42495" w:rsidR="00437B45" w:rsidRPr="00437B45" w:rsidRDefault="00437B45" w:rsidP="006F56D0">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891CE7">
              <w:rPr>
                <w:rFonts w:ascii="Arial" w:hAnsi="Arial" w:cs="Arial"/>
                <w:b/>
                <w:sz w:val="18"/>
                <w:szCs w:val="18"/>
              </w:rPr>
              <w:t>2</w:t>
            </w:r>
            <w:r w:rsidR="00BE6A45">
              <w:rPr>
                <w:rFonts w:ascii="Arial" w:hAnsi="Arial" w:cs="Arial"/>
                <w:b/>
                <w:sz w:val="18"/>
                <w:szCs w:val="18"/>
              </w:rPr>
              <w:t>1</w:t>
            </w:r>
          </w:p>
        </w:tc>
        <w:tc>
          <w:tcPr>
            <w:tcW w:w="2268" w:type="dxa"/>
            <w:shd w:val="clear" w:color="auto" w:fill="auto"/>
            <w:vAlign w:val="center"/>
          </w:tcPr>
          <w:p w14:paraId="70E86FF6" w14:textId="46B97597" w:rsidR="00437B45" w:rsidRPr="00437B45" w:rsidRDefault="00437B45" w:rsidP="006F56D0">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6F56D0">
              <w:rPr>
                <w:rFonts w:ascii="Arial" w:hAnsi="Arial" w:cs="Arial"/>
                <w:b/>
                <w:sz w:val="18"/>
                <w:szCs w:val="18"/>
              </w:rPr>
              <w:t>2</w:t>
            </w:r>
            <w:r w:rsidR="00BE6A45">
              <w:rPr>
                <w:rFonts w:ascii="Arial" w:hAnsi="Arial" w:cs="Arial"/>
                <w:b/>
                <w:sz w:val="18"/>
                <w:szCs w:val="18"/>
              </w:rPr>
              <w:t>2</w:t>
            </w:r>
          </w:p>
        </w:tc>
      </w:tr>
      <w:tr w:rsidR="00BE6A45" w:rsidRPr="00024417" w14:paraId="59346D87" w14:textId="77777777" w:rsidTr="00024417">
        <w:trPr>
          <w:trHeight w:val="428"/>
        </w:trPr>
        <w:tc>
          <w:tcPr>
            <w:tcW w:w="4111" w:type="dxa"/>
            <w:shd w:val="clear" w:color="auto" w:fill="auto"/>
            <w:tcMar>
              <w:top w:w="57" w:type="dxa"/>
              <w:left w:w="57" w:type="dxa"/>
              <w:bottom w:w="57" w:type="dxa"/>
              <w:right w:w="57" w:type="dxa"/>
            </w:tcMar>
            <w:vAlign w:val="center"/>
          </w:tcPr>
          <w:p w14:paraId="74C23FE2"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brought forward</w:t>
            </w:r>
          </w:p>
        </w:tc>
        <w:tc>
          <w:tcPr>
            <w:tcW w:w="2693" w:type="dxa"/>
            <w:shd w:val="clear" w:color="auto" w:fill="auto"/>
            <w:vAlign w:val="center"/>
          </w:tcPr>
          <w:p w14:paraId="5B19BCBB" w14:textId="1E8A604B"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288,322</w:t>
            </w:r>
          </w:p>
        </w:tc>
        <w:tc>
          <w:tcPr>
            <w:tcW w:w="2268" w:type="dxa"/>
            <w:shd w:val="clear" w:color="auto" w:fill="auto"/>
            <w:vAlign w:val="center"/>
          </w:tcPr>
          <w:p w14:paraId="056A470D" w14:textId="41DF740C"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300,067</w:t>
            </w:r>
          </w:p>
        </w:tc>
      </w:tr>
      <w:tr w:rsidR="00BE6A45" w:rsidRPr="00024417" w14:paraId="50C70554" w14:textId="77777777" w:rsidTr="00024417">
        <w:trPr>
          <w:trHeight w:val="428"/>
        </w:trPr>
        <w:tc>
          <w:tcPr>
            <w:tcW w:w="4111" w:type="dxa"/>
            <w:shd w:val="clear" w:color="auto" w:fill="auto"/>
            <w:tcMar>
              <w:top w:w="57" w:type="dxa"/>
              <w:left w:w="57" w:type="dxa"/>
              <w:bottom w:w="57" w:type="dxa"/>
              <w:right w:w="57" w:type="dxa"/>
            </w:tcMar>
            <w:vAlign w:val="center"/>
          </w:tcPr>
          <w:p w14:paraId="4B5AA989"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Annual precept</w:t>
            </w:r>
          </w:p>
        </w:tc>
        <w:tc>
          <w:tcPr>
            <w:tcW w:w="2693" w:type="dxa"/>
            <w:shd w:val="clear" w:color="auto" w:fill="auto"/>
            <w:vAlign w:val="center"/>
          </w:tcPr>
          <w:p w14:paraId="7026D046" w14:textId="449B53E5"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130,757</w:t>
            </w:r>
          </w:p>
        </w:tc>
        <w:tc>
          <w:tcPr>
            <w:tcW w:w="2268" w:type="dxa"/>
            <w:shd w:val="clear" w:color="auto" w:fill="auto"/>
            <w:vAlign w:val="center"/>
          </w:tcPr>
          <w:p w14:paraId="1C10EFAA" w14:textId="7B4593B3"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159,680</w:t>
            </w:r>
          </w:p>
        </w:tc>
      </w:tr>
      <w:tr w:rsidR="00BE6A45" w:rsidRPr="00024417" w14:paraId="2C1FB8A5" w14:textId="77777777" w:rsidTr="00024417">
        <w:trPr>
          <w:trHeight w:val="428"/>
        </w:trPr>
        <w:tc>
          <w:tcPr>
            <w:tcW w:w="4111" w:type="dxa"/>
            <w:shd w:val="clear" w:color="auto" w:fill="auto"/>
            <w:tcMar>
              <w:top w:w="57" w:type="dxa"/>
              <w:left w:w="57" w:type="dxa"/>
              <w:bottom w:w="57" w:type="dxa"/>
              <w:right w:w="57" w:type="dxa"/>
            </w:tcMar>
            <w:vAlign w:val="center"/>
          </w:tcPr>
          <w:p w14:paraId="7E2446AC"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receipts</w:t>
            </w:r>
          </w:p>
        </w:tc>
        <w:tc>
          <w:tcPr>
            <w:tcW w:w="2693" w:type="dxa"/>
            <w:shd w:val="clear" w:color="auto" w:fill="auto"/>
            <w:vAlign w:val="center"/>
          </w:tcPr>
          <w:p w14:paraId="50B8288C" w14:textId="73E1C229"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43,507</w:t>
            </w:r>
          </w:p>
        </w:tc>
        <w:tc>
          <w:tcPr>
            <w:tcW w:w="2268" w:type="dxa"/>
            <w:shd w:val="clear" w:color="auto" w:fill="auto"/>
            <w:vAlign w:val="center"/>
          </w:tcPr>
          <w:p w14:paraId="43F86AA3" w14:textId="7093B727"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7,015</w:t>
            </w:r>
          </w:p>
        </w:tc>
      </w:tr>
      <w:tr w:rsidR="00BE6A45" w:rsidRPr="00024417" w14:paraId="3D53D751" w14:textId="77777777" w:rsidTr="00024417">
        <w:trPr>
          <w:trHeight w:val="428"/>
        </w:trPr>
        <w:tc>
          <w:tcPr>
            <w:tcW w:w="4111" w:type="dxa"/>
            <w:shd w:val="clear" w:color="auto" w:fill="auto"/>
            <w:tcMar>
              <w:top w:w="57" w:type="dxa"/>
              <w:left w:w="57" w:type="dxa"/>
              <w:bottom w:w="57" w:type="dxa"/>
              <w:right w:w="57" w:type="dxa"/>
            </w:tcMar>
            <w:vAlign w:val="center"/>
          </w:tcPr>
          <w:p w14:paraId="57FB6C14"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Staff costs</w:t>
            </w:r>
          </w:p>
        </w:tc>
        <w:tc>
          <w:tcPr>
            <w:tcW w:w="2693" w:type="dxa"/>
            <w:shd w:val="clear" w:color="auto" w:fill="auto"/>
            <w:vAlign w:val="center"/>
          </w:tcPr>
          <w:p w14:paraId="636E28CF" w14:textId="2D21294C"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59,908</w:t>
            </w:r>
          </w:p>
        </w:tc>
        <w:tc>
          <w:tcPr>
            <w:tcW w:w="2268" w:type="dxa"/>
            <w:shd w:val="clear" w:color="auto" w:fill="auto"/>
            <w:vAlign w:val="center"/>
          </w:tcPr>
          <w:p w14:paraId="14207C79" w14:textId="31290FC3"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52,596</w:t>
            </w:r>
          </w:p>
        </w:tc>
      </w:tr>
      <w:tr w:rsidR="00BE6A45" w:rsidRPr="00024417" w14:paraId="40117081" w14:textId="77777777" w:rsidTr="00024417">
        <w:trPr>
          <w:trHeight w:val="428"/>
        </w:trPr>
        <w:tc>
          <w:tcPr>
            <w:tcW w:w="4111" w:type="dxa"/>
            <w:shd w:val="clear" w:color="auto" w:fill="auto"/>
            <w:tcMar>
              <w:top w:w="57" w:type="dxa"/>
              <w:left w:w="57" w:type="dxa"/>
              <w:bottom w:w="57" w:type="dxa"/>
              <w:right w:w="57" w:type="dxa"/>
            </w:tcMar>
            <w:vAlign w:val="center"/>
          </w:tcPr>
          <w:p w14:paraId="54782274"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Loan interest/capital repayments</w:t>
            </w:r>
          </w:p>
        </w:tc>
        <w:tc>
          <w:tcPr>
            <w:tcW w:w="2693" w:type="dxa"/>
            <w:shd w:val="clear" w:color="auto" w:fill="auto"/>
            <w:vAlign w:val="center"/>
          </w:tcPr>
          <w:p w14:paraId="1FCEA8CA" w14:textId="0D4B4753"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0</w:t>
            </w:r>
          </w:p>
        </w:tc>
        <w:tc>
          <w:tcPr>
            <w:tcW w:w="2268" w:type="dxa"/>
            <w:shd w:val="clear" w:color="auto" w:fill="auto"/>
            <w:vAlign w:val="center"/>
          </w:tcPr>
          <w:p w14:paraId="562E0F65" w14:textId="0F4E6936"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0</w:t>
            </w:r>
          </w:p>
        </w:tc>
      </w:tr>
      <w:tr w:rsidR="00BE6A45" w:rsidRPr="00024417" w14:paraId="3DA0C458" w14:textId="77777777" w:rsidTr="00024417">
        <w:trPr>
          <w:trHeight w:val="428"/>
        </w:trPr>
        <w:tc>
          <w:tcPr>
            <w:tcW w:w="4111" w:type="dxa"/>
            <w:shd w:val="clear" w:color="auto" w:fill="auto"/>
            <w:tcMar>
              <w:top w:w="57" w:type="dxa"/>
              <w:left w:w="57" w:type="dxa"/>
              <w:bottom w:w="57" w:type="dxa"/>
              <w:right w:w="57" w:type="dxa"/>
            </w:tcMar>
            <w:vAlign w:val="center"/>
          </w:tcPr>
          <w:p w14:paraId="7815E465"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payments</w:t>
            </w:r>
          </w:p>
        </w:tc>
        <w:tc>
          <w:tcPr>
            <w:tcW w:w="2693" w:type="dxa"/>
            <w:shd w:val="clear" w:color="auto" w:fill="auto"/>
            <w:vAlign w:val="center"/>
          </w:tcPr>
          <w:p w14:paraId="7AE7E73B" w14:textId="2A51EFEC"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102,611</w:t>
            </w:r>
          </w:p>
        </w:tc>
        <w:tc>
          <w:tcPr>
            <w:tcW w:w="2268" w:type="dxa"/>
            <w:shd w:val="clear" w:color="auto" w:fill="auto"/>
            <w:vAlign w:val="center"/>
          </w:tcPr>
          <w:p w14:paraId="2D9EBC0B" w14:textId="5FB71B6A"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61,053</w:t>
            </w:r>
          </w:p>
        </w:tc>
      </w:tr>
      <w:tr w:rsidR="00BE6A45" w:rsidRPr="00024417" w14:paraId="0189B183" w14:textId="77777777" w:rsidTr="00024417">
        <w:trPr>
          <w:trHeight w:val="428"/>
        </w:trPr>
        <w:tc>
          <w:tcPr>
            <w:tcW w:w="4111" w:type="dxa"/>
            <w:shd w:val="clear" w:color="auto" w:fill="auto"/>
            <w:tcMar>
              <w:top w:w="57" w:type="dxa"/>
              <w:left w:w="57" w:type="dxa"/>
              <w:bottom w:w="57" w:type="dxa"/>
              <w:right w:w="57" w:type="dxa"/>
            </w:tcMar>
            <w:vAlign w:val="center"/>
          </w:tcPr>
          <w:p w14:paraId="5B992F58"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carried forward</w:t>
            </w:r>
          </w:p>
        </w:tc>
        <w:tc>
          <w:tcPr>
            <w:tcW w:w="2693" w:type="dxa"/>
            <w:shd w:val="clear" w:color="auto" w:fill="auto"/>
            <w:vAlign w:val="center"/>
          </w:tcPr>
          <w:p w14:paraId="1EBA38D5" w14:textId="2956E095"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300,067</w:t>
            </w:r>
          </w:p>
        </w:tc>
        <w:tc>
          <w:tcPr>
            <w:tcW w:w="2268" w:type="dxa"/>
            <w:shd w:val="clear" w:color="auto" w:fill="auto"/>
            <w:vAlign w:val="center"/>
          </w:tcPr>
          <w:p w14:paraId="69231280" w14:textId="25398139" w:rsidR="00BE6A45" w:rsidRPr="00437B45" w:rsidRDefault="001C3A46" w:rsidP="00BE6A45">
            <w:pPr>
              <w:spacing w:after="0" w:line="240" w:lineRule="auto"/>
              <w:jc w:val="center"/>
              <w:rPr>
                <w:rFonts w:ascii="Arial" w:hAnsi="Arial" w:cs="Arial"/>
                <w:sz w:val="18"/>
                <w:szCs w:val="18"/>
              </w:rPr>
            </w:pPr>
            <w:r>
              <w:rPr>
                <w:rFonts w:ascii="Arial" w:hAnsi="Arial" w:cs="Arial"/>
                <w:sz w:val="18"/>
                <w:szCs w:val="18"/>
              </w:rPr>
              <w:t>353,113</w:t>
            </w:r>
          </w:p>
        </w:tc>
      </w:tr>
      <w:tr w:rsidR="00BE6A45" w:rsidRPr="00024417" w14:paraId="20FCFE61" w14:textId="77777777" w:rsidTr="00024417">
        <w:trPr>
          <w:trHeight w:val="428"/>
        </w:trPr>
        <w:tc>
          <w:tcPr>
            <w:tcW w:w="4111" w:type="dxa"/>
            <w:shd w:val="clear" w:color="auto" w:fill="auto"/>
            <w:tcMar>
              <w:top w:w="57" w:type="dxa"/>
              <w:left w:w="57" w:type="dxa"/>
              <w:bottom w:w="57" w:type="dxa"/>
              <w:right w:w="57" w:type="dxa"/>
            </w:tcMar>
            <w:vAlign w:val="center"/>
          </w:tcPr>
          <w:p w14:paraId="1A6BAF7B"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cash and investments</w:t>
            </w:r>
          </w:p>
        </w:tc>
        <w:tc>
          <w:tcPr>
            <w:tcW w:w="2693" w:type="dxa"/>
            <w:shd w:val="clear" w:color="auto" w:fill="auto"/>
            <w:vAlign w:val="center"/>
          </w:tcPr>
          <w:p w14:paraId="3037C0B3" w14:textId="634C6DAB"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300,067</w:t>
            </w:r>
          </w:p>
        </w:tc>
        <w:tc>
          <w:tcPr>
            <w:tcW w:w="2268" w:type="dxa"/>
            <w:shd w:val="clear" w:color="auto" w:fill="auto"/>
            <w:vAlign w:val="center"/>
          </w:tcPr>
          <w:p w14:paraId="65E86F26" w14:textId="282B67DB" w:rsidR="00BE6A45" w:rsidRPr="00437B45" w:rsidRDefault="00CE165F" w:rsidP="00BE6A45">
            <w:pPr>
              <w:spacing w:after="0" w:line="240" w:lineRule="auto"/>
              <w:jc w:val="center"/>
              <w:rPr>
                <w:rFonts w:ascii="Arial" w:hAnsi="Arial" w:cs="Arial"/>
                <w:sz w:val="18"/>
                <w:szCs w:val="18"/>
              </w:rPr>
            </w:pPr>
            <w:r>
              <w:rPr>
                <w:rFonts w:ascii="Arial" w:hAnsi="Arial" w:cs="Arial"/>
                <w:sz w:val="18"/>
                <w:szCs w:val="18"/>
              </w:rPr>
              <w:t>353,113</w:t>
            </w:r>
          </w:p>
        </w:tc>
      </w:tr>
      <w:tr w:rsidR="00BE6A45" w:rsidRPr="00024417" w14:paraId="2434E747" w14:textId="77777777" w:rsidTr="00024417">
        <w:trPr>
          <w:trHeight w:val="428"/>
        </w:trPr>
        <w:tc>
          <w:tcPr>
            <w:tcW w:w="4111" w:type="dxa"/>
            <w:shd w:val="clear" w:color="auto" w:fill="auto"/>
            <w:tcMar>
              <w:top w:w="57" w:type="dxa"/>
              <w:left w:w="57" w:type="dxa"/>
              <w:bottom w:w="57" w:type="dxa"/>
              <w:right w:w="57" w:type="dxa"/>
            </w:tcMar>
            <w:vAlign w:val="center"/>
          </w:tcPr>
          <w:p w14:paraId="24B78AE2"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 xml:space="preserve">Total fixed assets and </w:t>
            </w:r>
            <w:proofErr w:type="gramStart"/>
            <w:r w:rsidRPr="00437B45">
              <w:rPr>
                <w:rFonts w:ascii="Arial" w:hAnsi="Arial" w:cs="Arial"/>
                <w:sz w:val="18"/>
                <w:szCs w:val="18"/>
              </w:rPr>
              <w:t>long term</w:t>
            </w:r>
            <w:proofErr w:type="gramEnd"/>
            <w:r w:rsidRPr="00437B45">
              <w:rPr>
                <w:rFonts w:ascii="Arial" w:hAnsi="Arial" w:cs="Arial"/>
                <w:sz w:val="18"/>
                <w:szCs w:val="18"/>
              </w:rPr>
              <w:t xml:space="preserve"> assets</w:t>
            </w:r>
          </w:p>
        </w:tc>
        <w:tc>
          <w:tcPr>
            <w:tcW w:w="2693" w:type="dxa"/>
            <w:shd w:val="clear" w:color="auto" w:fill="auto"/>
            <w:vAlign w:val="center"/>
          </w:tcPr>
          <w:p w14:paraId="3057CA0F" w14:textId="1DABDE56" w:rsidR="00BE6A45" w:rsidRPr="00437B45" w:rsidRDefault="00CE165F" w:rsidP="00BE6A45">
            <w:pPr>
              <w:spacing w:after="0" w:line="240" w:lineRule="auto"/>
              <w:jc w:val="center"/>
              <w:rPr>
                <w:rFonts w:ascii="Arial" w:hAnsi="Arial" w:cs="Arial"/>
                <w:sz w:val="18"/>
                <w:szCs w:val="18"/>
              </w:rPr>
            </w:pPr>
            <w:r>
              <w:rPr>
                <w:rFonts w:ascii="Arial" w:hAnsi="Arial" w:cs="Arial"/>
                <w:sz w:val="18"/>
                <w:szCs w:val="18"/>
              </w:rPr>
              <w:t>483,442</w:t>
            </w:r>
          </w:p>
        </w:tc>
        <w:tc>
          <w:tcPr>
            <w:tcW w:w="2268" w:type="dxa"/>
            <w:shd w:val="clear" w:color="auto" w:fill="auto"/>
            <w:vAlign w:val="center"/>
          </w:tcPr>
          <w:p w14:paraId="32EF5FA4" w14:textId="2B2C191F" w:rsidR="00BE6A45" w:rsidRPr="00437B45" w:rsidRDefault="00CE165F" w:rsidP="00BE6A45">
            <w:pPr>
              <w:spacing w:after="0" w:line="240" w:lineRule="auto"/>
              <w:jc w:val="center"/>
              <w:rPr>
                <w:rFonts w:ascii="Arial" w:hAnsi="Arial" w:cs="Arial"/>
                <w:sz w:val="18"/>
                <w:szCs w:val="18"/>
              </w:rPr>
            </w:pPr>
            <w:r>
              <w:rPr>
                <w:rFonts w:ascii="Arial" w:hAnsi="Arial" w:cs="Arial"/>
                <w:sz w:val="18"/>
                <w:szCs w:val="18"/>
              </w:rPr>
              <w:t>483,332</w:t>
            </w:r>
          </w:p>
        </w:tc>
      </w:tr>
      <w:tr w:rsidR="00BE6A45" w:rsidRPr="00024417" w14:paraId="1E81000A" w14:textId="77777777" w:rsidTr="00024417">
        <w:trPr>
          <w:trHeight w:val="428"/>
        </w:trPr>
        <w:tc>
          <w:tcPr>
            <w:tcW w:w="4111" w:type="dxa"/>
            <w:shd w:val="clear" w:color="auto" w:fill="auto"/>
            <w:tcMar>
              <w:top w:w="57" w:type="dxa"/>
              <w:left w:w="57" w:type="dxa"/>
              <w:bottom w:w="57" w:type="dxa"/>
              <w:right w:w="57" w:type="dxa"/>
            </w:tcMar>
            <w:vAlign w:val="center"/>
          </w:tcPr>
          <w:p w14:paraId="1C995A53" w14:textId="77777777" w:rsidR="00BE6A45" w:rsidRPr="00437B45" w:rsidRDefault="00BE6A45" w:rsidP="00BE6A4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borrowings</w:t>
            </w:r>
          </w:p>
        </w:tc>
        <w:tc>
          <w:tcPr>
            <w:tcW w:w="2693" w:type="dxa"/>
            <w:shd w:val="clear" w:color="auto" w:fill="auto"/>
            <w:vAlign w:val="center"/>
          </w:tcPr>
          <w:p w14:paraId="422AD93A" w14:textId="18F884C4" w:rsidR="00BE6A45" w:rsidRPr="00437B45" w:rsidRDefault="00BE6A45" w:rsidP="00BE6A45">
            <w:pPr>
              <w:spacing w:after="0" w:line="240" w:lineRule="auto"/>
              <w:jc w:val="center"/>
              <w:rPr>
                <w:rFonts w:ascii="Arial" w:hAnsi="Arial" w:cs="Arial"/>
                <w:sz w:val="18"/>
                <w:szCs w:val="18"/>
              </w:rPr>
            </w:pPr>
            <w:r>
              <w:rPr>
                <w:rFonts w:ascii="Arial" w:hAnsi="Arial" w:cs="Arial"/>
                <w:sz w:val="18"/>
                <w:szCs w:val="18"/>
              </w:rPr>
              <w:t>0</w:t>
            </w:r>
          </w:p>
        </w:tc>
        <w:tc>
          <w:tcPr>
            <w:tcW w:w="2268" w:type="dxa"/>
            <w:shd w:val="clear" w:color="auto" w:fill="auto"/>
            <w:vAlign w:val="center"/>
          </w:tcPr>
          <w:p w14:paraId="00DC4CF5" w14:textId="55CC8304" w:rsidR="00BE6A45" w:rsidRPr="00437B45" w:rsidRDefault="00CE165F" w:rsidP="00BE6A45">
            <w:pPr>
              <w:spacing w:after="0" w:line="240" w:lineRule="auto"/>
              <w:jc w:val="center"/>
              <w:rPr>
                <w:rFonts w:ascii="Arial" w:hAnsi="Arial" w:cs="Arial"/>
                <w:sz w:val="18"/>
                <w:szCs w:val="18"/>
              </w:rPr>
            </w:pPr>
            <w:r>
              <w:rPr>
                <w:rFonts w:ascii="Arial" w:hAnsi="Arial" w:cs="Arial"/>
                <w:sz w:val="18"/>
                <w:szCs w:val="18"/>
              </w:rPr>
              <w:t>0</w:t>
            </w:r>
          </w:p>
        </w:tc>
      </w:tr>
    </w:tbl>
    <w:p w14:paraId="55EB397A" w14:textId="77777777" w:rsidR="00437B45" w:rsidRPr="00437B45" w:rsidRDefault="00437B45" w:rsidP="00437B45">
      <w:pPr>
        <w:pStyle w:val="NoSpacing"/>
        <w:rPr>
          <w:rFonts w:ascii="Arial" w:hAnsi="Arial" w:cs="Arial"/>
        </w:rPr>
      </w:pPr>
    </w:p>
    <w:p w14:paraId="6B57AA88" w14:textId="7DD4649D" w:rsidR="00AE3A66" w:rsidRPr="00AE3A66" w:rsidRDefault="00AE3A66" w:rsidP="00AE3A66">
      <w:pPr>
        <w:pStyle w:val="NoSpacing"/>
        <w:rPr>
          <w:rFonts w:ascii="Trebuchet MS" w:hAnsi="Trebuchet MS" w:cs="Arial"/>
        </w:rPr>
      </w:pPr>
      <w:r w:rsidRPr="00AE3A66">
        <w:rPr>
          <w:rFonts w:ascii="Trebuchet MS" w:hAnsi="Trebuchet MS" w:cs="Arial"/>
        </w:rPr>
        <w:t xml:space="preserve">The proper practices referred to in Accounts and Audit Regulations 2015 are set out in </w:t>
      </w:r>
      <w:r w:rsidR="00891CE7">
        <w:rPr>
          <w:rFonts w:ascii="Trebuchet MS" w:hAnsi="Trebuchet MS" w:cs="Arial"/>
        </w:rPr>
        <w:t xml:space="preserve">the current version of </w:t>
      </w:r>
      <w:r w:rsidR="00891CE7" w:rsidRPr="00891CE7">
        <w:rPr>
          <w:rFonts w:ascii="Trebuchet MS" w:hAnsi="Trebuchet MS" w:cs="Arial"/>
          <w:iCs/>
        </w:rPr>
        <w:t>the</w:t>
      </w:r>
      <w:r w:rsidR="00891CE7">
        <w:rPr>
          <w:rFonts w:ascii="Trebuchet MS" w:hAnsi="Trebuchet MS" w:cs="Arial"/>
          <w:i/>
        </w:rPr>
        <w:t xml:space="preserve"> </w:t>
      </w:r>
      <w:r w:rsidRPr="00AE3A66">
        <w:rPr>
          <w:rFonts w:ascii="Trebuchet MS" w:hAnsi="Trebuchet MS" w:cs="Arial"/>
          <w:i/>
        </w:rPr>
        <w:t>Practitioners’ Guide</w:t>
      </w:r>
      <w:r w:rsidRPr="00AE3A66">
        <w:rPr>
          <w:rFonts w:ascii="Trebuchet MS" w:hAnsi="Trebuchet MS" w:cs="Arial"/>
        </w:rPr>
        <w:t xml:space="preserve"> available for free download from this page:</w:t>
      </w:r>
    </w:p>
    <w:p w14:paraId="1D361AFF" w14:textId="77777777" w:rsidR="00AE3A66" w:rsidRPr="00AE3A66" w:rsidRDefault="00AE3A66" w:rsidP="00AE3A66">
      <w:pPr>
        <w:pStyle w:val="NoSpacing"/>
        <w:rPr>
          <w:rFonts w:ascii="Trebuchet MS" w:hAnsi="Trebuchet MS" w:cs="Arial"/>
        </w:rPr>
      </w:pPr>
    </w:p>
    <w:p w14:paraId="291A65A0" w14:textId="2519B5EB" w:rsidR="00437B45" w:rsidRPr="00437B45" w:rsidRDefault="00AE3A66" w:rsidP="00437B45">
      <w:pPr>
        <w:pStyle w:val="NoSpacing"/>
        <w:rPr>
          <w:rFonts w:ascii="Arial" w:hAnsi="Arial" w:cs="Arial"/>
        </w:rPr>
      </w:pPr>
      <w:r w:rsidRPr="00AE3A66">
        <w:rPr>
          <w:rFonts w:ascii="Trebuchet MS" w:hAnsi="Trebuchet MS" w:cs="Arial"/>
        </w:rPr>
        <w:t>https://www.pkf-littlejohn.com/services-limited-assurance-regime-useful-documents-and-links</w:t>
      </w:r>
    </w:p>
    <w:sectPr w:rsidR="00437B45" w:rsidRPr="00437B45" w:rsidSect="0002441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AE4E" w14:textId="77777777" w:rsidR="008779C5" w:rsidRDefault="008779C5" w:rsidP="00310392">
      <w:pPr>
        <w:spacing w:after="0" w:line="240" w:lineRule="auto"/>
      </w:pPr>
      <w:r>
        <w:separator/>
      </w:r>
    </w:p>
  </w:endnote>
  <w:endnote w:type="continuationSeparator" w:id="0">
    <w:p w14:paraId="50267229" w14:textId="77777777" w:rsidR="008779C5" w:rsidRDefault="008779C5"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6989" w14:textId="77777777" w:rsidR="00DD35A1" w:rsidRDefault="00DD35A1">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3A0729A" w14:textId="77777777" w:rsidR="00DD35A1" w:rsidRPr="00024417" w:rsidRDefault="00DD35A1"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5153" w14:textId="77777777" w:rsidR="008779C5" w:rsidRDefault="008779C5" w:rsidP="00310392">
      <w:pPr>
        <w:spacing w:after="0" w:line="240" w:lineRule="auto"/>
      </w:pPr>
      <w:r>
        <w:separator/>
      </w:r>
    </w:p>
  </w:footnote>
  <w:footnote w:type="continuationSeparator" w:id="0">
    <w:p w14:paraId="2E43DEBA" w14:textId="77777777" w:rsidR="008779C5" w:rsidRDefault="008779C5" w:rsidP="0031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A45"/>
    <w:multiLevelType w:val="hybridMultilevel"/>
    <w:tmpl w:val="AE48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F5373"/>
    <w:multiLevelType w:val="hybridMultilevel"/>
    <w:tmpl w:val="49FA71C8"/>
    <w:lvl w:ilvl="0" w:tplc="1F02D796">
      <w:start w:val="1"/>
      <w:numFmt w:val="lowerLetter"/>
      <w:lvlText w:val="%1)"/>
      <w:lvlJc w:val="left"/>
      <w:pPr>
        <w:ind w:left="2705"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5D437F1"/>
    <w:multiLevelType w:val="hybridMultilevel"/>
    <w:tmpl w:val="F3D82FA8"/>
    <w:lvl w:ilvl="0" w:tplc="41C47E76">
      <w:start w:val="1"/>
      <w:numFmt w:val="lowerLetter"/>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E5146"/>
    <w:multiLevelType w:val="hybridMultilevel"/>
    <w:tmpl w:val="5726A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2811CE0"/>
    <w:multiLevelType w:val="hybridMultilevel"/>
    <w:tmpl w:val="F1980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661E29"/>
    <w:multiLevelType w:val="hybridMultilevel"/>
    <w:tmpl w:val="80F842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65396686">
    <w:abstractNumId w:val="3"/>
  </w:num>
  <w:num w:numId="2" w16cid:durableId="1114250228">
    <w:abstractNumId w:val="6"/>
  </w:num>
  <w:num w:numId="3" w16cid:durableId="128520435">
    <w:abstractNumId w:val="5"/>
  </w:num>
  <w:num w:numId="4" w16cid:durableId="1233588808">
    <w:abstractNumId w:val="0"/>
  </w:num>
  <w:num w:numId="5" w16cid:durableId="1672483574">
    <w:abstractNumId w:val="4"/>
  </w:num>
  <w:num w:numId="6" w16cid:durableId="1839953504">
    <w:abstractNumId w:val="1"/>
  </w:num>
  <w:num w:numId="7" w16cid:durableId="52101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06920"/>
    <w:rsid w:val="00010690"/>
    <w:rsid w:val="00020C51"/>
    <w:rsid w:val="00022C54"/>
    <w:rsid w:val="00024417"/>
    <w:rsid w:val="0004432C"/>
    <w:rsid w:val="0005644E"/>
    <w:rsid w:val="000570FF"/>
    <w:rsid w:val="00066D10"/>
    <w:rsid w:val="00071DB4"/>
    <w:rsid w:val="00072BEF"/>
    <w:rsid w:val="00083A30"/>
    <w:rsid w:val="000921BC"/>
    <w:rsid w:val="00095350"/>
    <w:rsid w:val="000A001A"/>
    <w:rsid w:val="000A4963"/>
    <w:rsid w:val="000B7CBE"/>
    <w:rsid w:val="000C156B"/>
    <w:rsid w:val="000D22BC"/>
    <w:rsid w:val="000D7B00"/>
    <w:rsid w:val="000E64E5"/>
    <w:rsid w:val="001032D5"/>
    <w:rsid w:val="0011673A"/>
    <w:rsid w:val="00117873"/>
    <w:rsid w:val="00140798"/>
    <w:rsid w:val="0014158D"/>
    <w:rsid w:val="00144C1A"/>
    <w:rsid w:val="00155EDF"/>
    <w:rsid w:val="001561A0"/>
    <w:rsid w:val="00183D7C"/>
    <w:rsid w:val="0019065F"/>
    <w:rsid w:val="001A074F"/>
    <w:rsid w:val="001A0CB9"/>
    <w:rsid w:val="001C3A46"/>
    <w:rsid w:val="001E0E1B"/>
    <w:rsid w:val="001E17A7"/>
    <w:rsid w:val="001E3786"/>
    <w:rsid w:val="001E43CD"/>
    <w:rsid w:val="001E5087"/>
    <w:rsid w:val="00200453"/>
    <w:rsid w:val="002075B4"/>
    <w:rsid w:val="00211566"/>
    <w:rsid w:val="002132C4"/>
    <w:rsid w:val="002178A6"/>
    <w:rsid w:val="00221978"/>
    <w:rsid w:val="00223A97"/>
    <w:rsid w:val="00236919"/>
    <w:rsid w:val="0024364C"/>
    <w:rsid w:val="00265FD7"/>
    <w:rsid w:val="00266E88"/>
    <w:rsid w:val="002818D4"/>
    <w:rsid w:val="0029014B"/>
    <w:rsid w:val="00310392"/>
    <w:rsid w:val="003168B0"/>
    <w:rsid w:val="003175AA"/>
    <w:rsid w:val="00317760"/>
    <w:rsid w:val="0033336D"/>
    <w:rsid w:val="003405B0"/>
    <w:rsid w:val="00353BB4"/>
    <w:rsid w:val="00355B50"/>
    <w:rsid w:val="00360676"/>
    <w:rsid w:val="0036184C"/>
    <w:rsid w:val="00370D8E"/>
    <w:rsid w:val="00372611"/>
    <w:rsid w:val="0037379D"/>
    <w:rsid w:val="00386594"/>
    <w:rsid w:val="00391BC5"/>
    <w:rsid w:val="003954B2"/>
    <w:rsid w:val="003976A6"/>
    <w:rsid w:val="003A3902"/>
    <w:rsid w:val="003B694C"/>
    <w:rsid w:val="003E7A4B"/>
    <w:rsid w:val="003F0E00"/>
    <w:rsid w:val="003F2EFD"/>
    <w:rsid w:val="00401BB3"/>
    <w:rsid w:val="00407580"/>
    <w:rsid w:val="00415991"/>
    <w:rsid w:val="004159D2"/>
    <w:rsid w:val="00421744"/>
    <w:rsid w:val="00421BDB"/>
    <w:rsid w:val="00427C6D"/>
    <w:rsid w:val="00437B45"/>
    <w:rsid w:val="00443069"/>
    <w:rsid w:val="00444187"/>
    <w:rsid w:val="00446BF4"/>
    <w:rsid w:val="00451B7C"/>
    <w:rsid w:val="0046142B"/>
    <w:rsid w:val="0047056B"/>
    <w:rsid w:val="00480B0A"/>
    <w:rsid w:val="004A30A4"/>
    <w:rsid w:val="004B08C0"/>
    <w:rsid w:val="004B4EDB"/>
    <w:rsid w:val="004C2FF9"/>
    <w:rsid w:val="004C46F6"/>
    <w:rsid w:val="004C7865"/>
    <w:rsid w:val="004D03EC"/>
    <w:rsid w:val="004D67D5"/>
    <w:rsid w:val="004E758F"/>
    <w:rsid w:val="004F3613"/>
    <w:rsid w:val="00500A8C"/>
    <w:rsid w:val="00504D8C"/>
    <w:rsid w:val="00531274"/>
    <w:rsid w:val="005335FB"/>
    <w:rsid w:val="00560064"/>
    <w:rsid w:val="00580F67"/>
    <w:rsid w:val="0058108D"/>
    <w:rsid w:val="00583649"/>
    <w:rsid w:val="00586F04"/>
    <w:rsid w:val="00596D20"/>
    <w:rsid w:val="005A008D"/>
    <w:rsid w:val="005A39E4"/>
    <w:rsid w:val="005C255A"/>
    <w:rsid w:val="005C5934"/>
    <w:rsid w:val="005E6507"/>
    <w:rsid w:val="00637E14"/>
    <w:rsid w:val="0066568B"/>
    <w:rsid w:val="00670782"/>
    <w:rsid w:val="00670C1A"/>
    <w:rsid w:val="00673E4D"/>
    <w:rsid w:val="00675026"/>
    <w:rsid w:val="00696225"/>
    <w:rsid w:val="00697E6C"/>
    <w:rsid w:val="006A556F"/>
    <w:rsid w:val="006A6EC5"/>
    <w:rsid w:val="006B4160"/>
    <w:rsid w:val="006C37CD"/>
    <w:rsid w:val="006D16B5"/>
    <w:rsid w:val="006D4833"/>
    <w:rsid w:val="006F43CC"/>
    <w:rsid w:val="006F48E1"/>
    <w:rsid w:val="006F56D0"/>
    <w:rsid w:val="0073770C"/>
    <w:rsid w:val="00741C9C"/>
    <w:rsid w:val="00755310"/>
    <w:rsid w:val="00760F9C"/>
    <w:rsid w:val="00766395"/>
    <w:rsid w:val="00770007"/>
    <w:rsid w:val="00771997"/>
    <w:rsid w:val="00782D02"/>
    <w:rsid w:val="007A2794"/>
    <w:rsid w:val="007A346F"/>
    <w:rsid w:val="007C0EF5"/>
    <w:rsid w:val="007C4A5A"/>
    <w:rsid w:val="007C6364"/>
    <w:rsid w:val="007D254E"/>
    <w:rsid w:val="007D6386"/>
    <w:rsid w:val="007E008F"/>
    <w:rsid w:val="007E10D1"/>
    <w:rsid w:val="007F0533"/>
    <w:rsid w:val="007F4163"/>
    <w:rsid w:val="008106FA"/>
    <w:rsid w:val="008269FD"/>
    <w:rsid w:val="0085413B"/>
    <w:rsid w:val="008779C5"/>
    <w:rsid w:val="00891CE7"/>
    <w:rsid w:val="008961D0"/>
    <w:rsid w:val="008A42E0"/>
    <w:rsid w:val="008C698A"/>
    <w:rsid w:val="008D5CD9"/>
    <w:rsid w:val="008D76DF"/>
    <w:rsid w:val="008F4FAC"/>
    <w:rsid w:val="0090383B"/>
    <w:rsid w:val="00917901"/>
    <w:rsid w:val="00925CB9"/>
    <w:rsid w:val="00956E51"/>
    <w:rsid w:val="00960A39"/>
    <w:rsid w:val="009640A1"/>
    <w:rsid w:val="00983480"/>
    <w:rsid w:val="0098459D"/>
    <w:rsid w:val="009D63C0"/>
    <w:rsid w:val="00A0257C"/>
    <w:rsid w:val="00A04AF5"/>
    <w:rsid w:val="00A17E3F"/>
    <w:rsid w:val="00A41992"/>
    <w:rsid w:val="00A45D98"/>
    <w:rsid w:val="00A550D3"/>
    <w:rsid w:val="00A67622"/>
    <w:rsid w:val="00A716FB"/>
    <w:rsid w:val="00A75B92"/>
    <w:rsid w:val="00A8647A"/>
    <w:rsid w:val="00AB1F3B"/>
    <w:rsid w:val="00AB3C5C"/>
    <w:rsid w:val="00AC2C0D"/>
    <w:rsid w:val="00AD66A6"/>
    <w:rsid w:val="00AD6D19"/>
    <w:rsid w:val="00AE3A66"/>
    <w:rsid w:val="00AF3F42"/>
    <w:rsid w:val="00B063EA"/>
    <w:rsid w:val="00B15245"/>
    <w:rsid w:val="00B1649E"/>
    <w:rsid w:val="00B20913"/>
    <w:rsid w:val="00B21499"/>
    <w:rsid w:val="00B22D4E"/>
    <w:rsid w:val="00B30E0D"/>
    <w:rsid w:val="00B3273B"/>
    <w:rsid w:val="00B340F0"/>
    <w:rsid w:val="00B36FAC"/>
    <w:rsid w:val="00B5135C"/>
    <w:rsid w:val="00B56DC6"/>
    <w:rsid w:val="00B62487"/>
    <w:rsid w:val="00B736E1"/>
    <w:rsid w:val="00B77F95"/>
    <w:rsid w:val="00B808D1"/>
    <w:rsid w:val="00B81FC7"/>
    <w:rsid w:val="00B87293"/>
    <w:rsid w:val="00B9673F"/>
    <w:rsid w:val="00BB05D6"/>
    <w:rsid w:val="00BD13D5"/>
    <w:rsid w:val="00BD165C"/>
    <w:rsid w:val="00BD26E8"/>
    <w:rsid w:val="00BE6A45"/>
    <w:rsid w:val="00BE6C68"/>
    <w:rsid w:val="00BF0EA9"/>
    <w:rsid w:val="00C034B1"/>
    <w:rsid w:val="00C07C17"/>
    <w:rsid w:val="00C07CFD"/>
    <w:rsid w:val="00C300DC"/>
    <w:rsid w:val="00C30734"/>
    <w:rsid w:val="00C308D2"/>
    <w:rsid w:val="00C525B5"/>
    <w:rsid w:val="00C53F17"/>
    <w:rsid w:val="00C54630"/>
    <w:rsid w:val="00C74D85"/>
    <w:rsid w:val="00C83D35"/>
    <w:rsid w:val="00C95723"/>
    <w:rsid w:val="00C97C2C"/>
    <w:rsid w:val="00CA209F"/>
    <w:rsid w:val="00CA3666"/>
    <w:rsid w:val="00CA5985"/>
    <w:rsid w:val="00CE165F"/>
    <w:rsid w:val="00D049CA"/>
    <w:rsid w:val="00D105B0"/>
    <w:rsid w:val="00D15EA9"/>
    <w:rsid w:val="00D26F47"/>
    <w:rsid w:val="00D42603"/>
    <w:rsid w:val="00D433A8"/>
    <w:rsid w:val="00D53B67"/>
    <w:rsid w:val="00D62DEC"/>
    <w:rsid w:val="00D92980"/>
    <w:rsid w:val="00DB516E"/>
    <w:rsid w:val="00DB6891"/>
    <w:rsid w:val="00DC1094"/>
    <w:rsid w:val="00DD35A1"/>
    <w:rsid w:val="00DE386A"/>
    <w:rsid w:val="00DF546A"/>
    <w:rsid w:val="00DF7722"/>
    <w:rsid w:val="00E00E73"/>
    <w:rsid w:val="00E04CD2"/>
    <w:rsid w:val="00E2224B"/>
    <w:rsid w:val="00E447F6"/>
    <w:rsid w:val="00E61A9E"/>
    <w:rsid w:val="00E77234"/>
    <w:rsid w:val="00E86CD2"/>
    <w:rsid w:val="00E94C56"/>
    <w:rsid w:val="00EB5EA8"/>
    <w:rsid w:val="00EC5838"/>
    <w:rsid w:val="00EC77A9"/>
    <w:rsid w:val="00EE07D6"/>
    <w:rsid w:val="00F07D74"/>
    <w:rsid w:val="00F1405D"/>
    <w:rsid w:val="00F2402E"/>
    <w:rsid w:val="00F25A62"/>
    <w:rsid w:val="00F30338"/>
    <w:rsid w:val="00F32192"/>
    <w:rsid w:val="00F46280"/>
    <w:rsid w:val="00F479ED"/>
    <w:rsid w:val="00F47C2C"/>
    <w:rsid w:val="00F54676"/>
    <w:rsid w:val="00FA3630"/>
    <w:rsid w:val="00FB213E"/>
    <w:rsid w:val="00FB2DD2"/>
    <w:rsid w:val="00FB431E"/>
    <w:rsid w:val="00FB469C"/>
    <w:rsid w:val="00FB7B03"/>
    <w:rsid w:val="00FD22D3"/>
    <w:rsid w:val="00FD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1847"/>
  <w15:docId w15:val="{B176B2A9-A4D4-4795-8204-0FFA05F3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paragraph" w:styleId="NormalWeb">
    <w:name w:val="Normal (Web)"/>
    <w:basedOn w:val="Normal"/>
    <w:uiPriority w:val="99"/>
    <w:unhideWhenUsed/>
    <w:rsid w:val="00443069"/>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D165C"/>
    <w:pPr>
      <w:spacing w:after="0" w:line="240" w:lineRule="auto"/>
      <w:ind w:left="720"/>
      <w:contextualSpacing/>
    </w:pPr>
    <w:rPr>
      <w:rFonts w:ascii="Arial" w:eastAsia="Times New Roman" w:hAnsi="Arial"/>
      <w:szCs w:val="20"/>
    </w:rPr>
  </w:style>
  <w:style w:type="character" w:customStyle="1" w:styleId="markedcontent">
    <w:name w:val="markedcontent"/>
    <w:basedOn w:val="DefaultParagraphFont"/>
    <w:rsid w:val="00B5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556">
      <w:bodyDiv w:val="1"/>
      <w:marLeft w:val="0"/>
      <w:marRight w:val="0"/>
      <w:marTop w:val="0"/>
      <w:marBottom w:val="0"/>
      <w:divBdr>
        <w:top w:val="none" w:sz="0" w:space="0" w:color="auto"/>
        <w:left w:val="none" w:sz="0" w:space="0" w:color="auto"/>
        <w:bottom w:val="none" w:sz="0" w:space="0" w:color="auto"/>
        <w:right w:val="none" w:sz="0" w:space="0" w:color="auto"/>
      </w:divBdr>
    </w:div>
    <w:div w:id="585043844">
      <w:bodyDiv w:val="1"/>
      <w:marLeft w:val="0"/>
      <w:marRight w:val="0"/>
      <w:marTop w:val="0"/>
      <w:marBottom w:val="0"/>
      <w:divBdr>
        <w:top w:val="none" w:sz="0" w:space="0" w:color="auto"/>
        <w:left w:val="none" w:sz="0" w:space="0" w:color="auto"/>
        <w:bottom w:val="none" w:sz="0" w:space="0" w:color="auto"/>
        <w:right w:val="none" w:sz="0" w:space="0" w:color="auto"/>
      </w:divBdr>
    </w:div>
    <w:div w:id="85311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7EF7-DB6D-4BA9-8609-C36B65AA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10558</CharactersWithSpaces>
  <SharedDoc>false</SharedDoc>
  <HLinks>
    <vt:vector size="6" baseType="variant">
      <vt:variant>
        <vt:i4>3538964</vt:i4>
      </vt:variant>
      <vt:variant>
        <vt:i4>0</vt:i4>
      </vt:variant>
      <vt:variant>
        <vt:i4>0</vt:i4>
      </vt:variant>
      <vt:variant>
        <vt:i4>5</vt:i4>
      </vt:variant>
      <vt:variant>
        <vt:lpwstr>mailto:wjm.marshall1@gmail.com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Alan Youel</cp:lastModifiedBy>
  <cp:revision>2</cp:revision>
  <cp:lastPrinted>2021-04-12T13:57:00Z</cp:lastPrinted>
  <dcterms:created xsi:type="dcterms:W3CDTF">2022-06-21T19:51:00Z</dcterms:created>
  <dcterms:modified xsi:type="dcterms:W3CDTF">2022-06-21T19:51:00Z</dcterms:modified>
</cp:coreProperties>
</file>