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676F" w14:textId="77777777" w:rsidR="00036E3D" w:rsidRDefault="00036E3D" w:rsidP="004B33B2">
      <w:pPr>
        <w:rPr>
          <w:rFonts w:ascii="Tahoma" w:hAnsi="Tahoma" w:cs="Tahoma"/>
          <w:b/>
          <w:sz w:val="20"/>
        </w:rPr>
      </w:pPr>
    </w:p>
    <w:p w14:paraId="2D3F5392" w14:textId="77777777" w:rsidR="00036E3D" w:rsidRDefault="00036E3D" w:rsidP="004B33B2">
      <w:pPr>
        <w:rPr>
          <w:rFonts w:ascii="Tahoma" w:hAnsi="Tahoma" w:cs="Tahoma"/>
          <w:b/>
          <w:sz w:val="20"/>
        </w:rPr>
      </w:pPr>
    </w:p>
    <w:p w14:paraId="53BA71A0" w14:textId="3042A6F7" w:rsidR="004B33B2" w:rsidRPr="00FB6A75" w:rsidRDefault="007C679D" w:rsidP="004B33B2">
      <w:pPr>
        <w:rPr>
          <w:rFonts w:ascii="Tahoma" w:hAnsi="Tahoma" w:cs="Tahoma"/>
          <w:b/>
          <w:sz w:val="20"/>
        </w:rPr>
      </w:pPr>
      <w:r>
        <w:rPr>
          <w:rFonts w:ascii="Tahoma" w:hAnsi="Tahoma" w:cs="Tahoma"/>
          <w:b/>
          <w:sz w:val="20"/>
        </w:rPr>
        <w:t>10</w:t>
      </w:r>
      <w:r w:rsidRPr="007C679D">
        <w:rPr>
          <w:rFonts w:ascii="Tahoma" w:hAnsi="Tahoma" w:cs="Tahoma"/>
          <w:b/>
          <w:sz w:val="20"/>
          <w:vertAlign w:val="superscript"/>
        </w:rPr>
        <w:t>th</w:t>
      </w:r>
      <w:r>
        <w:rPr>
          <w:rFonts w:ascii="Tahoma" w:hAnsi="Tahoma" w:cs="Tahoma"/>
          <w:b/>
          <w:sz w:val="20"/>
        </w:rPr>
        <w:t xml:space="preserve"> December</w:t>
      </w:r>
      <w:r w:rsidR="008A39E1">
        <w:rPr>
          <w:rFonts w:ascii="Tahoma" w:hAnsi="Tahoma" w:cs="Tahoma"/>
          <w:b/>
          <w:sz w:val="20"/>
        </w:rPr>
        <w:t xml:space="preserve"> </w:t>
      </w:r>
      <w:r w:rsidR="00283355">
        <w:rPr>
          <w:rFonts w:ascii="Tahoma" w:hAnsi="Tahoma" w:cs="Tahoma"/>
          <w:b/>
          <w:sz w:val="20"/>
        </w:rPr>
        <w:t>2019</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6B3710A2" w:rsidR="004B33B2" w:rsidRPr="00490FC9" w:rsidRDefault="007C679D" w:rsidP="004B33B2">
      <w:pPr>
        <w:rPr>
          <w:rFonts w:ascii="Tahoma" w:hAnsi="Tahoma" w:cs="Tahoma"/>
          <w:sz w:val="18"/>
          <w:szCs w:val="18"/>
        </w:rPr>
      </w:pPr>
      <w:r>
        <w:rPr>
          <w:rFonts w:ascii="Tahoma" w:hAnsi="Tahoma" w:cs="Tahoma"/>
          <w:sz w:val="18"/>
          <w:szCs w:val="18"/>
        </w:rPr>
        <w:t>16th</w:t>
      </w:r>
      <w:r w:rsidR="00B871D7">
        <w:rPr>
          <w:rFonts w:ascii="Tahoma" w:hAnsi="Tahoma" w:cs="Tahoma"/>
          <w:sz w:val="18"/>
          <w:szCs w:val="18"/>
        </w:rPr>
        <w:t xml:space="preserve"> </w:t>
      </w:r>
      <w:r w:rsidR="00004A77">
        <w:rPr>
          <w:rFonts w:ascii="Tahoma" w:hAnsi="Tahoma" w:cs="Tahoma"/>
          <w:sz w:val="18"/>
          <w:szCs w:val="18"/>
        </w:rPr>
        <w:t>December</w:t>
      </w:r>
      <w:r w:rsidR="00D77C2F" w:rsidRPr="00490FC9">
        <w:rPr>
          <w:rFonts w:ascii="Tahoma" w:hAnsi="Tahoma" w:cs="Tahoma"/>
          <w:sz w:val="18"/>
          <w:szCs w:val="18"/>
        </w:rPr>
        <w:t>,</w:t>
      </w:r>
      <w:r w:rsidR="00283355" w:rsidRPr="00490FC9">
        <w:rPr>
          <w:rFonts w:ascii="Tahoma" w:hAnsi="Tahoma" w:cs="Tahoma"/>
          <w:sz w:val="18"/>
          <w:szCs w:val="18"/>
        </w:rPr>
        <w:t xml:space="preserve"> 2019</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62E0DC06" w14:textId="6B389E53" w:rsidR="000D379A" w:rsidRPr="00490FC9" w:rsidRDefault="004B33B2" w:rsidP="00277B41">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1AC7B4F2" w14:textId="77777777" w:rsidR="00D77C2F" w:rsidRPr="00490FC9" w:rsidRDefault="00D77C2F" w:rsidP="00277B41">
      <w:pPr>
        <w:jc w:val="center"/>
        <w:rPr>
          <w:rFonts w:ascii="Tahoma" w:hAnsi="Tahoma" w:cs="Tahoma"/>
          <w:b/>
          <w:sz w:val="18"/>
          <w:szCs w:val="18"/>
        </w:rPr>
      </w:pPr>
    </w:p>
    <w:p w14:paraId="2DC138B9" w14:textId="77777777" w:rsidR="00181E0B" w:rsidRDefault="00181E0B" w:rsidP="00277B41">
      <w:pPr>
        <w:jc w:val="center"/>
        <w:rPr>
          <w:rFonts w:ascii="Tahoma" w:hAnsi="Tahoma" w:cs="Tahoma"/>
          <w:b/>
          <w:sz w:val="20"/>
        </w:rPr>
      </w:pPr>
    </w:p>
    <w:p w14:paraId="59044488" w14:textId="77777777" w:rsidR="00181E0B" w:rsidRDefault="00181E0B" w:rsidP="00277B41">
      <w:pPr>
        <w:jc w:val="center"/>
        <w:rPr>
          <w:rFonts w:ascii="Tahoma" w:hAnsi="Tahoma" w:cs="Tahoma"/>
          <w:b/>
          <w:sz w:val="20"/>
        </w:rPr>
      </w:pPr>
    </w:p>
    <w:p w14:paraId="2BD8810F" w14:textId="68A9E6B3"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 xml:space="preserve">GENERAL </w:t>
      </w:r>
      <w:r w:rsidR="0051549B">
        <w:rPr>
          <w:rFonts w:ascii="Tahoma" w:hAnsi="Tahoma" w:cs="Tahoma"/>
          <w:b/>
          <w:sz w:val="20"/>
        </w:rPr>
        <w:t xml:space="preserve">&amp; PLANNING </w:t>
      </w:r>
      <w:r w:rsidR="004B33B2" w:rsidRPr="00490FC9">
        <w:rPr>
          <w:rFonts w:ascii="Tahoma" w:hAnsi="Tahoma" w:cs="Tahoma"/>
          <w:b/>
          <w:sz w:val="20"/>
        </w:rPr>
        <w:t>MEETING</w:t>
      </w:r>
    </w:p>
    <w:p w14:paraId="718A5526" w14:textId="77777777" w:rsidR="0099216B" w:rsidRPr="00490FC9" w:rsidRDefault="0099216B" w:rsidP="00BF7396">
      <w:pPr>
        <w:jc w:val="center"/>
        <w:rPr>
          <w:rFonts w:ascii="Tahoma" w:hAnsi="Tahoma" w:cs="Tahoma"/>
          <w:b/>
          <w:sz w:val="20"/>
        </w:rPr>
      </w:pPr>
    </w:p>
    <w:p w14:paraId="2CBA0713" w14:textId="77777777" w:rsidR="00181E0B" w:rsidRDefault="00181E0B" w:rsidP="00BF7396">
      <w:pPr>
        <w:jc w:val="center"/>
        <w:rPr>
          <w:rFonts w:ascii="Tahoma" w:hAnsi="Tahoma" w:cs="Tahoma"/>
          <w:b/>
          <w:sz w:val="20"/>
        </w:rPr>
      </w:pPr>
    </w:p>
    <w:p w14:paraId="2BDBD625" w14:textId="13C5F7A4" w:rsidR="00EB4F40" w:rsidRPr="00490FC9" w:rsidRDefault="007C679D" w:rsidP="00BF7396">
      <w:pPr>
        <w:jc w:val="center"/>
        <w:rPr>
          <w:rFonts w:ascii="Tahoma" w:hAnsi="Tahoma" w:cs="Tahoma"/>
          <w:b/>
          <w:sz w:val="20"/>
        </w:rPr>
      </w:pPr>
      <w:r>
        <w:rPr>
          <w:rFonts w:ascii="Tahoma" w:hAnsi="Tahoma" w:cs="Tahoma"/>
          <w:b/>
          <w:sz w:val="20"/>
        </w:rPr>
        <w:t>16</w:t>
      </w:r>
      <w:r w:rsidRPr="007C679D">
        <w:rPr>
          <w:rFonts w:ascii="Tahoma" w:hAnsi="Tahoma" w:cs="Tahoma"/>
          <w:b/>
          <w:sz w:val="20"/>
          <w:vertAlign w:val="superscript"/>
        </w:rPr>
        <w:t>th</w:t>
      </w:r>
      <w:r w:rsidR="00004A77">
        <w:rPr>
          <w:rFonts w:ascii="Tahoma" w:hAnsi="Tahoma" w:cs="Tahoma"/>
          <w:b/>
          <w:sz w:val="20"/>
        </w:rPr>
        <w:t xml:space="preserve"> December</w:t>
      </w:r>
      <w:r w:rsidR="00283355" w:rsidRPr="00490FC9">
        <w:rPr>
          <w:rFonts w:ascii="Tahoma" w:hAnsi="Tahoma" w:cs="Tahoma"/>
          <w:b/>
          <w:sz w:val="20"/>
        </w:rPr>
        <w:t xml:space="preserve"> 2019</w:t>
      </w:r>
    </w:p>
    <w:p w14:paraId="7A755FF5" w14:textId="77AE3C17" w:rsidR="00D77C2F" w:rsidRDefault="00D77C2F" w:rsidP="00D67CA2">
      <w:pPr>
        <w:rPr>
          <w:rFonts w:ascii="Tahoma" w:hAnsi="Tahoma" w:cs="Tahoma"/>
          <w:b/>
          <w:sz w:val="20"/>
        </w:rPr>
      </w:pPr>
    </w:p>
    <w:p w14:paraId="7244368A" w14:textId="77777777" w:rsidR="00181E0B" w:rsidRPr="00490FC9" w:rsidRDefault="00181E0B" w:rsidP="00D67CA2">
      <w:pPr>
        <w:rPr>
          <w:rFonts w:ascii="Tahoma" w:hAnsi="Tahoma" w:cs="Tahoma"/>
          <w:b/>
          <w:sz w:val="20"/>
        </w:rPr>
      </w:pPr>
    </w:p>
    <w:p w14:paraId="62F18DFC" w14:textId="43F873AE" w:rsidR="0099216B" w:rsidRDefault="004B33B2" w:rsidP="001A7F4C">
      <w:pPr>
        <w:jc w:val="center"/>
        <w:rPr>
          <w:rFonts w:ascii="Tahoma" w:hAnsi="Tahoma" w:cs="Tahoma"/>
          <w:b/>
          <w:sz w:val="20"/>
        </w:rPr>
      </w:pPr>
      <w:r w:rsidRPr="00490FC9">
        <w:rPr>
          <w:rFonts w:ascii="Tahoma" w:hAnsi="Tahoma" w:cs="Tahoma"/>
          <w:b/>
          <w:sz w:val="20"/>
        </w:rPr>
        <w:t>AGENDA</w:t>
      </w:r>
    </w:p>
    <w:p w14:paraId="18B3E68B" w14:textId="77777777" w:rsidR="009B1FD0" w:rsidRDefault="009B1FD0" w:rsidP="004B33B2">
      <w:pPr>
        <w:rPr>
          <w:rFonts w:ascii="Tahoma" w:hAnsi="Tahoma" w:cs="Tahoma"/>
          <w:b/>
          <w:sz w:val="20"/>
        </w:rPr>
      </w:pPr>
    </w:p>
    <w:p w14:paraId="2601752D" w14:textId="77777777" w:rsidR="00375D5D" w:rsidRDefault="00375D5D" w:rsidP="004B33B2">
      <w:pPr>
        <w:rPr>
          <w:rFonts w:ascii="Tahoma" w:hAnsi="Tahoma" w:cs="Tahoma"/>
          <w:b/>
          <w:sz w:val="20"/>
        </w:rPr>
      </w:pPr>
    </w:p>
    <w:p w14:paraId="0AC48C1A" w14:textId="77777777" w:rsidR="00375D5D" w:rsidRDefault="00375D5D" w:rsidP="004B33B2">
      <w:pPr>
        <w:rPr>
          <w:rFonts w:ascii="Tahoma" w:hAnsi="Tahoma" w:cs="Tahoma"/>
          <w:b/>
          <w:sz w:val="20"/>
        </w:rPr>
      </w:pPr>
    </w:p>
    <w:p w14:paraId="3BEAFF59" w14:textId="20F8FB11" w:rsidR="004B33B2" w:rsidRDefault="00091E17" w:rsidP="004B33B2">
      <w:pPr>
        <w:rPr>
          <w:rFonts w:ascii="Tahoma" w:hAnsi="Tahoma" w:cs="Tahoma"/>
          <w:b/>
          <w:sz w:val="20"/>
        </w:rPr>
      </w:pPr>
      <w:r w:rsidRPr="00BF11DD">
        <w:rPr>
          <w:rFonts w:ascii="Tahoma" w:hAnsi="Tahoma" w:cs="Tahoma"/>
          <w:b/>
          <w:sz w:val="20"/>
        </w:rPr>
        <w:t>1</w:t>
      </w:r>
      <w:r w:rsidR="003216EA" w:rsidRPr="00BF11DD">
        <w:rPr>
          <w:rFonts w:ascii="Tahoma" w:hAnsi="Tahoma" w:cs="Tahoma"/>
          <w:b/>
          <w:sz w:val="20"/>
        </w:rPr>
        <w:t>9</w:t>
      </w:r>
      <w:r w:rsidRPr="00BF11DD">
        <w:rPr>
          <w:rFonts w:ascii="Tahoma" w:hAnsi="Tahoma" w:cs="Tahoma"/>
          <w:b/>
          <w:sz w:val="20"/>
        </w:rPr>
        <w:t>/</w:t>
      </w:r>
      <w:r w:rsidR="00917B2C">
        <w:rPr>
          <w:rFonts w:ascii="Tahoma" w:hAnsi="Tahoma" w:cs="Tahoma"/>
          <w:b/>
          <w:sz w:val="20"/>
        </w:rPr>
        <w:t>2</w:t>
      </w:r>
      <w:r w:rsidR="007C679D">
        <w:rPr>
          <w:rFonts w:ascii="Tahoma" w:hAnsi="Tahoma" w:cs="Tahoma"/>
          <w:b/>
          <w:sz w:val="20"/>
        </w:rPr>
        <w:t>65</w:t>
      </w:r>
      <w:r w:rsidR="005001C0" w:rsidRPr="00BF11DD">
        <w:rPr>
          <w:rFonts w:ascii="Tahoma" w:hAnsi="Tahoma" w:cs="Tahoma"/>
          <w:b/>
          <w:sz w:val="20"/>
        </w:rPr>
        <w:tab/>
      </w:r>
      <w:r w:rsidR="004B33B2" w:rsidRPr="00BF11DD">
        <w:rPr>
          <w:rFonts w:ascii="Tahoma" w:hAnsi="Tahoma" w:cs="Tahoma"/>
          <w:b/>
          <w:sz w:val="20"/>
        </w:rPr>
        <w:t>Resolution to approve apologies for absence</w:t>
      </w:r>
    </w:p>
    <w:p w14:paraId="5AAD03C2" w14:textId="77777777" w:rsidR="00D67CA2" w:rsidRDefault="00D67CA2" w:rsidP="004B33B2">
      <w:pPr>
        <w:rPr>
          <w:rFonts w:ascii="Tahoma" w:hAnsi="Tahoma" w:cs="Tahoma"/>
          <w:b/>
          <w:sz w:val="20"/>
        </w:rPr>
      </w:pPr>
    </w:p>
    <w:p w14:paraId="67E0EE10" w14:textId="13873CAB" w:rsidR="0099216B" w:rsidRPr="00783F15" w:rsidRDefault="00D67CA2" w:rsidP="00D67CA2">
      <w:pPr>
        <w:pStyle w:val="ListParagraph"/>
        <w:numPr>
          <w:ilvl w:val="0"/>
          <w:numId w:val="8"/>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462F1DB9" w14:textId="218FAA54" w:rsidR="00783F15" w:rsidRDefault="00783F15" w:rsidP="00783F15">
      <w:pPr>
        <w:rPr>
          <w:rFonts w:ascii="Tahoma" w:hAnsi="Tahoma" w:cs="Tahoma"/>
          <w:b/>
          <w:sz w:val="20"/>
        </w:rPr>
      </w:pPr>
    </w:p>
    <w:p w14:paraId="787A8237" w14:textId="77777777" w:rsidR="00D67CA2" w:rsidRDefault="00D67CA2" w:rsidP="00D67CA2">
      <w:pPr>
        <w:pStyle w:val="ListParagraph"/>
        <w:ind w:left="1800"/>
        <w:rPr>
          <w:rFonts w:ascii="Tahoma" w:hAnsi="Tahoma" w:cs="Tahoma"/>
          <w:b/>
          <w:sz w:val="20"/>
        </w:rPr>
      </w:pPr>
    </w:p>
    <w:p w14:paraId="23844426" w14:textId="7EC78141" w:rsidR="00AB115C" w:rsidRPr="00BF11DD" w:rsidRDefault="00C351B1" w:rsidP="00AB115C">
      <w:pPr>
        <w:rPr>
          <w:rFonts w:ascii="Tahoma" w:hAnsi="Tahoma" w:cs="Tahoma"/>
          <w:b/>
          <w:sz w:val="20"/>
        </w:rPr>
      </w:pPr>
      <w:r w:rsidRPr="00BF11DD">
        <w:rPr>
          <w:rFonts w:ascii="Tahoma" w:hAnsi="Tahoma" w:cs="Tahoma"/>
          <w:b/>
          <w:sz w:val="20"/>
        </w:rPr>
        <w:t>1</w:t>
      </w:r>
      <w:r w:rsidR="003216EA" w:rsidRPr="00BF11DD">
        <w:rPr>
          <w:rFonts w:ascii="Tahoma" w:hAnsi="Tahoma" w:cs="Tahoma"/>
          <w:b/>
          <w:sz w:val="20"/>
        </w:rPr>
        <w:t>9</w:t>
      </w:r>
      <w:r w:rsidRPr="00BF11DD">
        <w:rPr>
          <w:rFonts w:ascii="Tahoma" w:hAnsi="Tahoma" w:cs="Tahoma"/>
          <w:b/>
          <w:sz w:val="20"/>
        </w:rPr>
        <w:t>/</w:t>
      </w:r>
      <w:r w:rsidR="00FC123B">
        <w:rPr>
          <w:rFonts w:ascii="Tahoma" w:hAnsi="Tahoma" w:cs="Tahoma"/>
          <w:b/>
          <w:sz w:val="20"/>
        </w:rPr>
        <w:t>2</w:t>
      </w:r>
      <w:r w:rsidR="007C679D">
        <w:rPr>
          <w:rFonts w:ascii="Tahoma" w:hAnsi="Tahoma" w:cs="Tahoma"/>
          <w:b/>
          <w:sz w:val="20"/>
        </w:rPr>
        <w:t>66</w:t>
      </w:r>
      <w:r w:rsidR="00AB115C" w:rsidRPr="00BF11DD">
        <w:rPr>
          <w:rFonts w:ascii="Tahoma" w:hAnsi="Tahoma" w:cs="Tahoma"/>
          <w:b/>
          <w:sz w:val="20"/>
        </w:rPr>
        <w:tab/>
        <w:t>Members’ declaration of interest in items on the Agenda</w:t>
      </w:r>
    </w:p>
    <w:p w14:paraId="62DD5124" w14:textId="77777777" w:rsidR="000520CF" w:rsidRPr="00BF11DD" w:rsidRDefault="000520CF" w:rsidP="00AB115C">
      <w:pPr>
        <w:rPr>
          <w:rFonts w:ascii="Tahoma" w:hAnsi="Tahoma" w:cs="Tahoma"/>
          <w:b/>
          <w:sz w:val="20"/>
        </w:rPr>
      </w:pPr>
    </w:p>
    <w:p w14:paraId="361C766E" w14:textId="1BDB40ED" w:rsidR="006A4DA9" w:rsidRPr="001A7F4C" w:rsidRDefault="006A4DA9" w:rsidP="00FB316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212B7BF8" w14:textId="77777777" w:rsidR="00BD68BD" w:rsidRPr="00BF11DD" w:rsidRDefault="00BD68BD" w:rsidP="00AB115C">
      <w:pPr>
        <w:rPr>
          <w:rFonts w:cs="Arial"/>
          <w:sz w:val="20"/>
        </w:rPr>
      </w:pPr>
    </w:p>
    <w:p w14:paraId="13A80C9D" w14:textId="77777777" w:rsidR="00036E3D" w:rsidRDefault="00036E3D" w:rsidP="00AB115C">
      <w:pPr>
        <w:rPr>
          <w:rFonts w:ascii="Tahoma" w:hAnsi="Tahoma" w:cs="Tahoma"/>
          <w:b/>
          <w:sz w:val="20"/>
        </w:rPr>
      </w:pPr>
    </w:p>
    <w:p w14:paraId="75C277EC" w14:textId="73E78437" w:rsidR="00AB115C" w:rsidRDefault="00C351B1" w:rsidP="00AB115C">
      <w:pPr>
        <w:rPr>
          <w:rFonts w:cs="Arial"/>
          <w:b/>
          <w:sz w:val="20"/>
        </w:rPr>
      </w:pPr>
      <w:r>
        <w:rPr>
          <w:rFonts w:ascii="Tahoma" w:hAnsi="Tahoma" w:cs="Tahoma"/>
          <w:b/>
          <w:sz w:val="20"/>
        </w:rPr>
        <w:t>1</w:t>
      </w:r>
      <w:r w:rsidR="003216EA">
        <w:rPr>
          <w:rFonts w:ascii="Tahoma" w:hAnsi="Tahoma" w:cs="Tahoma"/>
          <w:b/>
          <w:sz w:val="20"/>
        </w:rPr>
        <w:t>9</w:t>
      </w:r>
      <w:r w:rsidR="00E40856">
        <w:rPr>
          <w:rFonts w:ascii="Tahoma" w:hAnsi="Tahoma" w:cs="Tahoma"/>
          <w:b/>
          <w:sz w:val="20"/>
        </w:rPr>
        <w:t>/</w:t>
      </w:r>
      <w:r w:rsidR="00FC123B">
        <w:rPr>
          <w:rFonts w:ascii="Tahoma" w:hAnsi="Tahoma" w:cs="Tahoma"/>
          <w:b/>
          <w:sz w:val="20"/>
        </w:rPr>
        <w:t>2</w:t>
      </w:r>
      <w:r w:rsidR="007C679D">
        <w:rPr>
          <w:rFonts w:ascii="Tahoma" w:hAnsi="Tahoma" w:cs="Tahoma"/>
          <w:b/>
          <w:sz w:val="20"/>
        </w:rPr>
        <w:t>67</w:t>
      </w:r>
      <w:r w:rsidR="00FA755F">
        <w:rPr>
          <w:rFonts w:cs="Arial"/>
          <w:b/>
          <w:sz w:val="20"/>
        </w:rPr>
        <w:tab/>
        <w:t>OPEN MEETING</w:t>
      </w:r>
    </w:p>
    <w:p w14:paraId="31198229" w14:textId="77777777" w:rsidR="000520CF" w:rsidRDefault="000520CF" w:rsidP="00AB115C">
      <w:pPr>
        <w:rPr>
          <w:rFonts w:cs="Arial"/>
          <w:b/>
          <w:sz w:val="20"/>
        </w:rPr>
      </w:pPr>
    </w:p>
    <w:p w14:paraId="0891C2CE" w14:textId="3B85C3C3" w:rsidR="0017784E" w:rsidRPr="007C679D" w:rsidRDefault="00AB115C" w:rsidP="0040764D">
      <w:pPr>
        <w:pStyle w:val="ListParagraph"/>
        <w:numPr>
          <w:ilvl w:val="0"/>
          <w:numId w:val="2"/>
        </w:numPr>
        <w:rPr>
          <w:rFonts w:cs="Arial"/>
          <w:sz w:val="20"/>
        </w:rPr>
      </w:pPr>
      <w:r w:rsidRPr="00BF11DD">
        <w:rPr>
          <w:rFonts w:cs="Arial"/>
          <w:sz w:val="20"/>
        </w:rPr>
        <w:t>An opportun</w:t>
      </w:r>
      <w:r w:rsidR="0001552D" w:rsidRPr="00BF11DD">
        <w:rPr>
          <w:rFonts w:cs="Arial"/>
          <w:sz w:val="20"/>
        </w:rPr>
        <w:t>ity for attendees</w:t>
      </w:r>
      <w:r w:rsidRPr="00BF11DD">
        <w:rPr>
          <w:rFonts w:cs="Arial"/>
          <w:sz w:val="20"/>
        </w:rPr>
        <w:t xml:space="preserve"> to raise </w:t>
      </w:r>
      <w:r w:rsidR="00DD625F">
        <w:rPr>
          <w:rFonts w:cs="Arial"/>
          <w:sz w:val="20"/>
        </w:rPr>
        <w:t>any items concerning the Parish</w:t>
      </w:r>
      <w:r w:rsidR="00DE07A9" w:rsidRPr="0085382C">
        <w:rPr>
          <w:rFonts w:ascii="Tahoma" w:hAnsi="Tahoma" w:cs="Tahoma"/>
          <w:sz w:val="18"/>
          <w:szCs w:val="18"/>
        </w:rPr>
        <w:tab/>
      </w:r>
      <w:r w:rsidR="00DE07A9" w:rsidRPr="0085382C">
        <w:rPr>
          <w:rFonts w:ascii="Tahoma" w:hAnsi="Tahoma" w:cs="Tahoma"/>
          <w:sz w:val="18"/>
          <w:szCs w:val="18"/>
        </w:rPr>
        <w:tab/>
      </w:r>
      <w:r w:rsidR="00DE07A9" w:rsidRPr="0085382C">
        <w:rPr>
          <w:rFonts w:ascii="Tahoma" w:hAnsi="Tahoma" w:cs="Tahoma"/>
          <w:sz w:val="18"/>
          <w:szCs w:val="18"/>
        </w:rPr>
        <w:tab/>
      </w:r>
      <w:r w:rsidR="00EE1C5D" w:rsidRPr="0085382C">
        <w:rPr>
          <w:rFonts w:ascii="Tahoma" w:hAnsi="Tahoma" w:cs="Tahoma"/>
          <w:sz w:val="20"/>
        </w:rPr>
        <w:tab/>
      </w:r>
      <w:r w:rsidR="00EE1C5D" w:rsidRPr="0085382C">
        <w:rPr>
          <w:rFonts w:ascii="Tahoma" w:hAnsi="Tahoma" w:cs="Tahoma"/>
          <w:sz w:val="20"/>
        </w:rPr>
        <w:tab/>
      </w:r>
      <w:r w:rsidR="00EE1C5D" w:rsidRPr="0085382C">
        <w:rPr>
          <w:rFonts w:ascii="Tahoma" w:hAnsi="Tahoma" w:cs="Tahoma"/>
          <w:sz w:val="20"/>
        </w:rPr>
        <w:tab/>
      </w:r>
    </w:p>
    <w:p w14:paraId="05165851" w14:textId="77777777" w:rsidR="0017784E" w:rsidRDefault="0017784E" w:rsidP="0040764D">
      <w:pPr>
        <w:rPr>
          <w:rFonts w:ascii="Tahoma" w:hAnsi="Tahoma" w:cs="Tahoma"/>
          <w:b/>
          <w:sz w:val="20"/>
        </w:rPr>
      </w:pPr>
    </w:p>
    <w:p w14:paraId="59599F2B" w14:textId="77777777" w:rsidR="00AF3483" w:rsidRDefault="00AF3483" w:rsidP="00EE1C5D">
      <w:pPr>
        <w:ind w:left="1800" w:hanging="1800"/>
        <w:rPr>
          <w:rFonts w:ascii="Tahoma" w:hAnsi="Tahoma" w:cs="Tahoma"/>
          <w:b/>
          <w:sz w:val="20"/>
        </w:rPr>
      </w:pPr>
    </w:p>
    <w:p w14:paraId="42D261B8" w14:textId="77777777" w:rsidR="00AF3483" w:rsidRDefault="00AF3483" w:rsidP="00EE1C5D">
      <w:pPr>
        <w:ind w:left="1800" w:hanging="1800"/>
        <w:rPr>
          <w:rFonts w:ascii="Tahoma" w:hAnsi="Tahoma" w:cs="Tahoma"/>
          <w:b/>
          <w:sz w:val="20"/>
        </w:rPr>
      </w:pPr>
    </w:p>
    <w:p w14:paraId="0DBD0D77" w14:textId="2F98C2DA" w:rsidR="00EE1C5D" w:rsidRPr="00AF43D5" w:rsidRDefault="003216EA" w:rsidP="00EE1C5D">
      <w:pPr>
        <w:ind w:left="1800" w:hanging="1800"/>
        <w:rPr>
          <w:rFonts w:cs="Arial"/>
          <w:b/>
          <w:sz w:val="20"/>
        </w:rPr>
      </w:pPr>
      <w:r>
        <w:rPr>
          <w:rFonts w:ascii="Tahoma" w:hAnsi="Tahoma" w:cs="Tahoma"/>
          <w:b/>
          <w:sz w:val="20"/>
        </w:rPr>
        <w:t>19</w:t>
      </w:r>
      <w:r w:rsidR="00337995">
        <w:rPr>
          <w:rFonts w:ascii="Tahoma" w:hAnsi="Tahoma" w:cs="Tahoma"/>
          <w:b/>
          <w:sz w:val="20"/>
        </w:rPr>
        <w:t>/</w:t>
      </w:r>
      <w:r w:rsidR="00FC123B">
        <w:rPr>
          <w:rFonts w:ascii="Tahoma" w:hAnsi="Tahoma" w:cs="Tahoma"/>
          <w:b/>
          <w:sz w:val="20"/>
        </w:rPr>
        <w:t>2</w:t>
      </w:r>
      <w:r w:rsidR="007C679D">
        <w:rPr>
          <w:rFonts w:ascii="Tahoma" w:hAnsi="Tahoma" w:cs="Tahoma"/>
          <w:b/>
          <w:sz w:val="20"/>
        </w:rPr>
        <w:t>68</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28BA57BD" w14:textId="77777777" w:rsidR="00EE1C5D" w:rsidRDefault="00EE1C5D" w:rsidP="00EE1C5D">
      <w:pPr>
        <w:rPr>
          <w:rFonts w:cs="Arial"/>
          <w:b/>
          <w:sz w:val="20"/>
        </w:rPr>
      </w:pPr>
      <w:r>
        <w:rPr>
          <w:rFonts w:cs="Arial"/>
          <w:b/>
          <w:sz w:val="20"/>
        </w:rPr>
        <w:tab/>
      </w:r>
      <w:r>
        <w:rPr>
          <w:rFonts w:cs="Arial"/>
          <w:b/>
          <w:sz w:val="20"/>
        </w:rPr>
        <w:tab/>
      </w:r>
    </w:p>
    <w:p w14:paraId="6955BED9" w14:textId="1277EBEE" w:rsidR="00E237F9" w:rsidRDefault="00EE1C5D" w:rsidP="00EE1C5D">
      <w:pPr>
        <w:rPr>
          <w:rFonts w:ascii="Tahoma" w:hAnsi="Tahoma" w:cs="Tahoma"/>
          <w:b/>
          <w:sz w:val="18"/>
          <w:szCs w:val="18"/>
        </w:rPr>
      </w:pPr>
      <w:r>
        <w:rPr>
          <w:rFonts w:cs="Arial"/>
          <w:b/>
          <w:sz w:val="20"/>
        </w:rPr>
        <w:tab/>
      </w:r>
      <w:r>
        <w:rPr>
          <w:rFonts w:cs="Arial"/>
          <w:b/>
          <w:sz w:val="20"/>
        </w:rPr>
        <w:tab/>
      </w:r>
      <w:r w:rsidR="0085382C">
        <w:rPr>
          <w:rFonts w:ascii="Tahoma" w:hAnsi="Tahoma" w:cs="Tahoma"/>
          <w:b/>
          <w:sz w:val="18"/>
          <w:szCs w:val="18"/>
        </w:rPr>
        <w:t>19/</w:t>
      </w:r>
      <w:r w:rsidR="00FC123B">
        <w:rPr>
          <w:rFonts w:ascii="Tahoma" w:hAnsi="Tahoma" w:cs="Tahoma"/>
          <w:b/>
          <w:sz w:val="18"/>
          <w:szCs w:val="18"/>
        </w:rPr>
        <w:t>2</w:t>
      </w:r>
      <w:r w:rsidR="007C679D">
        <w:rPr>
          <w:rFonts w:ascii="Tahoma" w:hAnsi="Tahoma" w:cs="Tahoma"/>
          <w:b/>
          <w:sz w:val="18"/>
          <w:szCs w:val="18"/>
        </w:rPr>
        <w:t>68</w:t>
      </w:r>
      <w:r w:rsidRPr="00277B41">
        <w:rPr>
          <w:rFonts w:ascii="Tahoma" w:hAnsi="Tahoma" w:cs="Tahoma"/>
          <w:b/>
          <w:sz w:val="18"/>
          <w:szCs w:val="18"/>
        </w:rPr>
        <w:t>.1 – Applications</w:t>
      </w:r>
      <w:r w:rsidR="00375D5D">
        <w:rPr>
          <w:rFonts w:ascii="Tahoma" w:hAnsi="Tahoma" w:cs="Tahoma"/>
          <w:b/>
          <w:sz w:val="18"/>
          <w:szCs w:val="18"/>
        </w:rPr>
        <w:t>:</w:t>
      </w:r>
    </w:p>
    <w:p w14:paraId="1DA2CEEC" w14:textId="77777777" w:rsidR="00AF3483" w:rsidRDefault="00AF3483" w:rsidP="00EE1C5D">
      <w:pPr>
        <w:rPr>
          <w:rFonts w:ascii="Tahoma" w:hAnsi="Tahoma" w:cs="Tahoma"/>
          <w:b/>
          <w:sz w:val="18"/>
          <w:szCs w:val="18"/>
        </w:rPr>
      </w:pPr>
    </w:p>
    <w:p w14:paraId="568EEB62" w14:textId="6B2E295A" w:rsidR="00375D5D" w:rsidRDefault="00375D5D" w:rsidP="00375D5D">
      <w:pPr>
        <w:pStyle w:val="ListParagraph"/>
        <w:numPr>
          <w:ilvl w:val="0"/>
          <w:numId w:val="32"/>
        </w:numPr>
        <w:rPr>
          <w:rFonts w:ascii="Tahoma" w:hAnsi="Tahoma" w:cs="Tahoma"/>
          <w:b/>
          <w:sz w:val="18"/>
          <w:szCs w:val="18"/>
        </w:rPr>
      </w:pPr>
      <w:r>
        <w:rPr>
          <w:rFonts w:ascii="Tahoma" w:hAnsi="Tahoma" w:cs="Tahoma"/>
          <w:b/>
          <w:sz w:val="18"/>
          <w:szCs w:val="18"/>
        </w:rPr>
        <w:t>2 Rose Hall Lane – S/2019/2410/LBC</w:t>
      </w:r>
    </w:p>
    <w:p w14:paraId="64F55349" w14:textId="5EF19AE8" w:rsidR="00375D5D" w:rsidRDefault="00375D5D" w:rsidP="00375D5D">
      <w:pPr>
        <w:pStyle w:val="ListParagraph"/>
        <w:numPr>
          <w:ilvl w:val="1"/>
          <w:numId w:val="32"/>
        </w:numPr>
        <w:rPr>
          <w:rFonts w:ascii="Tahoma" w:hAnsi="Tahoma" w:cs="Tahoma"/>
          <w:bCs/>
          <w:sz w:val="18"/>
          <w:szCs w:val="18"/>
        </w:rPr>
      </w:pPr>
      <w:r w:rsidRPr="00181E0B">
        <w:rPr>
          <w:rFonts w:ascii="Tahoma" w:hAnsi="Tahoma" w:cs="Tahoma"/>
          <w:bCs/>
          <w:sz w:val="18"/>
          <w:szCs w:val="18"/>
        </w:rPr>
        <w:t>Removal of External Chimney</w:t>
      </w:r>
    </w:p>
    <w:p w14:paraId="5A1EC475" w14:textId="1EC67BA6" w:rsidR="00E21FF5" w:rsidRPr="00E21FF5" w:rsidRDefault="00E21FF5" w:rsidP="00E21FF5">
      <w:pPr>
        <w:rPr>
          <w:rFonts w:ascii="Tahoma" w:hAnsi="Tahoma" w:cs="Tahoma"/>
          <w:sz w:val="20"/>
        </w:rPr>
      </w:pPr>
    </w:p>
    <w:p w14:paraId="3129089A" w14:textId="2F3D8685" w:rsidR="004A25B1" w:rsidRDefault="0085382C" w:rsidP="004A25B1">
      <w:pPr>
        <w:ind w:left="720" w:firstLine="720"/>
        <w:rPr>
          <w:rFonts w:ascii="Tahoma" w:hAnsi="Tahoma" w:cs="Tahoma"/>
          <w:b/>
          <w:color w:val="FF0000"/>
          <w:sz w:val="20"/>
        </w:rPr>
      </w:pPr>
      <w:r w:rsidRPr="00B9142F">
        <w:rPr>
          <w:rFonts w:ascii="Tahoma" w:hAnsi="Tahoma" w:cs="Tahoma"/>
          <w:b/>
          <w:sz w:val="20"/>
        </w:rPr>
        <w:t>19/</w:t>
      </w:r>
      <w:r w:rsidR="00FC123B">
        <w:rPr>
          <w:rFonts w:ascii="Tahoma" w:hAnsi="Tahoma" w:cs="Tahoma"/>
          <w:b/>
          <w:sz w:val="20"/>
        </w:rPr>
        <w:t>2</w:t>
      </w:r>
      <w:r w:rsidR="007C679D">
        <w:rPr>
          <w:rFonts w:ascii="Tahoma" w:hAnsi="Tahoma" w:cs="Tahoma"/>
          <w:b/>
          <w:sz w:val="20"/>
        </w:rPr>
        <w:t>68</w:t>
      </w:r>
      <w:r w:rsidR="00EE1C5D" w:rsidRPr="00B9142F">
        <w:rPr>
          <w:rFonts w:ascii="Tahoma" w:hAnsi="Tahoma" w:cs="Tahoma"/>
          <w:b/>
          <w:sz w:val="20"/>
        </w:rPr>
        <w:t xml:space="preserve">.2 – Decisions </w:t>
      </w:r>
      <w:r w:rsidR="001D7BE5">
        <w:rPr>
          <w:rFonts w:ascii="Tahoma" w:hAnsi="Tahoma" w:cs="Tahoma"/>
          <w:b/>
          <w:sz w:val="20"/>
        </w:rPr>
        <w:t>–</w:t>
      </w:r>
      <w:r w:rsidR="00EE1C5D" w:rsidRPr="00B9142F">
        <w:rPr>
          <w:rFonts w:ascii="Tahoma" w:hAnsi="Tahoma" w:cs="Arial"/>
          <w:b/>
          <w:sz w:val="20"/>
        </w:rPr>
        <w:t xml:space="preserve"> </w:t>
      </w:r>
      <w:r w:rsidR="001D7BE5">
        <w:rPr>
          <w:rFonts w:ascii="Tahoma" w:hAnsi="Tahoma" w:cs="Arial"/>
          <w:b/>
          <w:sz w:val="20"/>
        </w:rPr>
        <w:t xml:space="preserve">None </w:t>
      </w:r>
      <w:r w:rsidR="00EE1C5D" w:rsidRPr="00B9142F">
        <w:rPr>
          <w:rFonts w:ascii="Tahoma" w:hAnsi="Tahoma" w:cs="Tahoma"/>
          <w:b/>
          <w:color w:val="FF0000"/>
          <w:sz w:val="20"/>
        </w:rPr>
        <w:t>Local Planning Authority Responsibility</w:t>
      </w:r>
    </w:p>
    <w:p w14:paraId="665E72DB" w14:textId="506933E5" w:rsidR="004A25B1" w:rsidRDefault="004A25B1" w:rsidP="004A25B1">
      <w:pPr>
        <w:ind w:left="720" w:firstLine="720"/>
        <w:rPr>
          <w:rFonts w:ascii="Tahoma" w:hAnsi="Tahoma" w:cs="Tahoma"/>
          <w:b/>
          <w:color w:val="FF0000"/>
          <w:sz w:val="20"/>
        </w:rPr>
      </w:pPr>
    </w:p>
    <w:p w14:paraId="6EF8A717" w14:textId="09E8F5D3" w:rsidR="004A25B1" w:rsidRDefault="004A25B1" w:rsidP="004A25B1">
      <w:pPr>
        <w:pStyle w:val="ListParagraph"/>
        <w:numPr>
          <w:ilvl w:val="0"/>
          <w:numId w:val="32"/>
        </w:numPr>
        <w:rPr>
          <w:rFonts w:ascii="Tahoma" w:hAnsi="Tahoma" w:cs="Tahoma"/>
          <w:b/>
          <w:color w:val="000000" w:themeColor="text1"/>
          <w:sz w:val="20"/>
        </w:rPr>
      </w:pPr>
      <w:r w:rsidRPr="004A25B1">
        <w:rPr>
          <w:rFonts w:ascii="Tahoma" w:hAnsi="Tahoma" w:cs="Tahoma"/>
          <w:b/>
          <w:color w:val="000000" w:themeColor="text1"/>
          <w:sz w:val="20"/>
        </w:rPr>
        <w:t>14 Slade Leas – S/2019/1964/FUL</w:t>
      </w:r>
    </w:p>
    <w:p w14:paraId="492B5B12" w14:textId="77777777" w:rsidR="00AF3483" w:rsidRPr="004A25B1" w:rsidRDefault="00AF3483" w:rsidP="00AF3483">
      <w:pPr>
        <w:pStyle w:val="ListParagraph"/>
        <w:ind w:left="1800"/>
        <w:rPr>
          <w:rFonts w:ascii="Tahoma" w:hAnsi="Tahoma" w:cs="Tahoma"/>
          <w:b/>
          <w:color w:val="000000" w:themeColor="text1"/>
          <w:sz w:val="20"/>
        </w:rPr>
      </w:pPr>
    </w:p>
    <w:p w14:paraId="3A3897D3" w14:textId="642D90D5" w:rsidR="004A25B1" w:rsidRDefault="004A25B1" w:rsidP="004A25B1">
      <w:pPr>
        <w:pStyle w:val="ListParagraph"/>
        <w:numPr>
          <w:ilvl w:val="1"/>
          <w:numId w:val="32"/>
        </w:numPr>
        <w:rPr>
          <w:rFonts w:ascii="Tahoma" w:hAnsi="Tahoma" w:cs="Tahoma"/>
          <w:b/>
          <w:color w:val="000000" w:themeColor="text1"/>
          <w:sz w:val="20"/>
        </w:rPr>
      </w:pPr>
      <w:r w:rsidRPr="004A25B1">
        <w:rPr>
          <w:rFonts w:ascii="Tahoma" w:hAnsi="Tahoma" w:cs="Tahoma"/>
          <w:bCs/>
          <w:color w:val="000000" w:themeColor="text1"/>
          <w:sz w:val="20"/>
        </w:rPr>
        <w:t>Single Storey Front and Rear Extensions and new garage door</w:t>
      </w:r>
      <w:r w:rsidRPr="004A25B1">
        <w:rPr>
          <w:rFonts w:ascii="Tahoma" w:hAnsi="Tahoma" w:cs="Tahoma"/>
          <w:b/>
          <w:color w:val="000000" w:themeColor="text1"/>
          <w:sz w:val="20"/>
        </w:rPr>
        <w:tab/>
      </w:r>
      <w:r w:rsidRPr="004A25B1">
        <w:rPr>
          <w:rFonts w:ascii="Tahoma" w:hAnsi="Tahoma" w:cs="Tahoma"/>
          <w:b/>
          <w:color w:val="000000" w:themeColor="text1"/>
          <w:sz w:val="20"/>
        </w:rPr>
        <w:tab/>
      </w:r>
      <w:r w:rsidRPr="004A25B1">
        <w:rPr>
          <w:rFonts w:ascii="Tahoma" w:hAnsi="Tahoma" w:cs="Tahoma"/>
          <w:b/>
          <w:color w:val="000000" w:themeColor="text1"/>
          <w:sz w:val="20"/>
        </w:rPr>
        <w:tab/>
      </w:r>
      <w:r w:rsidRPr="004A25B1">
        <w:rPr>
          <w:rFonts w:ascii="Tahoma" w:hAnsi="Tahoma" w:cs="Tahoma"/>
          <w:b/>
          <w:color w:val="000000" w:themeColor="text1"/>
          <w:sz w:val="20"/>
        </w:rPr>
        <w:tab/>
      </w:r>
      <w:r w:rsidRPr="004A25B1">
        <w:rPr>
          <w:rFonts w:ascii="Tahoma" w:hAnsi="Tahoma" w:cs="Tahoma"/>
          <w:b/>
          <w:color w:val="000000" w:themeColor="text1"/>
          <w:sz w:val="20"/>
        </w:rPr>
        <w:tab/>
      </w:r>
      <w:r w:rsidRPr="004A25B1">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sidRPr="004A25B1">
        <w:rPr>
          <w:rFonts w:ascii="Tahoma" w:hAnsi="Tahoma" w:cs="Tahoma"/>
          <w:b/>
          <w:color w:val="000000" w:themeColor="text1"/>
          <w:sz w:val="20"/>
        </w:rPr>
        <w:t>APPROVAL</w:t>
      </w:r>
    </w:p>
    <w:p w14:paraId="792DFDA8" w14:textId="77777777" w:rsidR="004A25B1" w:rsidRDefault="004A25B1" w:rsidP="004A25B1">
      <w:pPr>
        <w:pStyle w:val="ListParagraph"/>
        <w:ind w:left="2520"/>
        <w:rPr>
          <w:rFonts w:ascii="Tahoma" w:hAnsi="Tahoma" w:cs="Tahoma"/>
          <w:b/>
          <w:color w:val="000000" w:themeColor="text1"/>
          <w:sz w:val="20"/>
        </w:rPr>
      </w:pPr>
    </w:p>
    <w:p w14:paraId="39E7A826" w14:textId="1F519CF4" w:rsidR="004A25B1" w:rsidRDefault="004A25B1" w:rsidP="004A25B1">
      <w:pPr>
        <w:pStyle w:val="ListParagraph"/>
        <w:numPr>
          <w:ilvl w:val="0"/>
          <w:numId w:val="32"/>
        </w:numPr>
        <w:rPr>
          <w:rFonts w:ascii="Tahoma" w:hAnsi="Tahoma" w:cs="Tahoma"/>
          <w:b/>
          <w:color w:val="000000" w:themeColor="text1"/>
          <w:sz w:val="20"/>
        </w:rPr>
      </w:pPr>
      <w:r>
        <w:rPr>
          <w:rFonts w:ascii="Tahoma" w:hAnsi="Tahoma" w:cs="Tahoma"/>
          <w:b/>
          <w:color w:val="000000" w:themeColor="text1"/>
          <w:sz w:val="20"/>
        </w:rPr>
        <w:t xml:space="preserve">2 </w:t>
      </w:r>
      <w:proofErr w:type="spellStart"/>
      <w:r>
        <w:rPr>
          <w:rFonts w:ascii="Tahoma" w:hAnsi="Tahoma" w:cs="Tahoma"/>
          <w:b/>
          <w:color w:val="000000" w:themeColor="text1"/>
          <w:sz w:val="20"/>
        </w:rPr>
        <w:t>Chacombe</w:t>
      </w:r>
      <w:proofErr w:type="spellEnd"/>
      <w:r>
        <w:rPr>
          <w:rFonts w:ascii="Tahoma" w:hAnsi="Tahoma" w:cs="Tahoma"/>
          <w:b/>
          <w:color w:val="000000" w:themeColor="text1"/>
          <w:sz w:val="20"/>
        </w:rPr>
        <w:t xml:space="preserve"> Road – S/2019/1944/FUL</w:t>
      </w:r>
    </w:p>
    <w:p w14:paraId="18FF0732" w14:textId="77777777" w:rsidR="00AF3483" w:rsidRDefault="00AF3483" w:rsidP="00AF3483">
      <w:pPr>
        <w:pStyle w:val="ListParagraph"/>
        <w:ind w:left="1800"/>
        <w:rPr>
          <w:rFonts w:ascii="Tahoma" w:hAnsi="Tahoma" w:cs="Tahoma"/>
          <w:b/>
          <w:color w:val="000000" w:themeColor="text1"/>
          <w:sz w:val="20"/>
        </w:rPr>
      </w:pPr>
    </w:p>
    <w:p w14:paraId="51DF0E60" w14:textId="16296EA4" w:rsidR="004A25B1" w:rsidRDefault="004A25B1" w:rsidP="004A25B1">
      <w:pPr>
        <w:pStyle w:val="ListParagraph"/>
        <w:numPr>
          <w:ilvl w:val="1"/>
          <w:numId w:val="32"/>
        </w:numPr>
        <w:rPr>
          <w:rFonts w:ascii="Tahoma" w:hAnsi="Tahoma" w:cs="Tahoma"/>
          <w:b/>
          <w:color w:val="000000" w:themeColor="text1"/>
          <w:sz w:val="20"/>
        </w:rPr>
      </w:pPr>
      <w:r w:rsidRPr="004A25B1">
        <w:rPr>
          <w:rFonts w:ascii="Tahoma" w:hAnsi="Tahoma" w:cs="Tahoma"/>
          <w:bCs/>
          <w:color w:val="000000" w:themeColor="text1"/>
          <w:sz w:val="20"/>
        </w:rPr>
        <w:t xml:space="preserve">Single-storey rear extension; garage conversion; loft conversion with hip to </w:t>
      </w:r>
      <w:proofErr w:type="spellStart"/>
      <w:r w:rsidRPr="004A25B1">
        <w:rPr>
          <w:rFonts w:ascii="Tahoma" w:hAnsi="Tahoma" w:cs="Tahoma"/>
          <w:bCs/>
          <w:color w:val="000000" w:themeColor="text1"/>
          <w:sz w:val="20"/>
        </w:rPr>
        <w:t>dutch</w:t>
      </w:r>
      <w:proofErr w:type="spellEnd"/>
      <w:r w:rsidRPr="004A25B1">
        <w:rPr>
          <w:rFonts w:ascii="Tahoma" w:hAnsi="Tahoma" w:cs="Tahoma"/>
          <w:bCs/>
          <w:color w:val="000000" w:themeColor="text1"/>
          <w:sz w:val="20"/>
        </w:rPr>
        <w:t>-hip gable; 2 pitched roof dormers to front and rear facing dormer with dummy pitch; internal layout changes, chimney stack and changes to external materials</w:t>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r>
      <w:r>
        <w:rPr>
          <w:rFonts w:ascii="Tahoma" w:hAnsi="Tahoma" w:cs="Tahoma"/>
          <w:b/>
          <w:color w:val="000000" w:themeColor="text1"/>
          <w:sz w:val="20"/>
        </w:rPr>
        <w:tab/>
        <w:t>APPROVAL</w:t>
      </w:r>
    </w:p>
    <w:p w14:paraId="7B39B390" w14:textId="0AC3D8BE" w:rsidR="004A25B1" w:rsidRDefault="004A25B1" w:rsidP="004A25B1">
      <w:pPr>
        <w:pStyle w:val="ListParagraph"/>
        <w:numPr>
          <w:ilvl w:val="0"/>
          <w:numId w:val="32"/>
        </w:numPr>
        <w:rPr>
          <w:rFonts w:ascii="Tahoma" w:hAnsi="Tahoma" w:cs="Tahoma"/>
          <w:b/>
          <w:color w:val="000000" w:themeColor="text1"/>
          <w:sz w:val="20"/>
        </w:rPr>
      </w:pPr>
      <w:r>
        <w:rPr>
          <w:rFonts w:ascii="Tahoma" w:hAnsi="Tahoma" w:cs="Tahoma"/>
          <w:b/>
          <w:color w:val="000000" w:themeColor="text1"/>
          <w:sz w:val="20"/>
        </w:rPr>
        <w:t>8 Kings Stile – S/2019/1543/FUL</w:t>
      </w:r>
    </w:p>
    <w:p w14:paraId="165EA0C1" w14:textId="77777777" w:rsidR="00AF3483" w:rsidRDefault="00AF3483" w:rsidP="00AF3483">
      <w:pPr>
        <w:pStyle w:val="ListParagraph"/>
        <w:ind w:left="1800"/>
        <w:rPr>
          <w:rFonts w:ascii="Tahoma" w:hAnsi="Tahoma" w:cs="Tahoma"/>
          <w:b/>
          <w:color w:val="000000" w:themeColor="text1"/>
          <w:sz w:val="20"/>
        </w:rPr>
      </w:pPr>
    </w:p>
    <w:p w14:paraId="26FA799D" w14:textId="5DCACB80" w:rsidR="004A25B1" w:rsidRDefault="004A25B1" w:rsidP="004A25B1">
      <w:pPr>
        <w:pStyle w:val="ListParagraph"/>
        <w:numPr>
          <w:ilvl w:val="1"/>
          <w:numId w:val="32"/>
        </w:numPr>
        <w:rPr>
          <w:rFonts w:ascii="Tahoma" w:hAnsi="Tahoma" w:cs="Tahoma"/>
          <w:bCs/>
          <w:color w:val="000000" w:themeColor="text1"/>
          <w:sz w:val="20"/>
        </w:rPr>
      </w:pPr>
      <w:r w:rsidRPr="004A25B1">
        <w:rPr>
          <w:rFonts w:ascii="Tahoma" w:hAnsi="Tahoma" w:cs="Tahoma"/>
          <w:bCs/>
          <w:color w:val="000000" w:themeColor="text1"/>
          <w:sz w:val="20"/>
        </w:rPr>
        <w:t>Insulation and shiplap cladding to front and rear of the property.</w:t>
      </w:r>
    </w:p>
    <w:p w14:paraId="47EDE1A4" w14:textId="189BF2BA" w:rsidR="00AF3483" w:rsidRPr="00AF3483" w:rsidRDefault="00AF3483" w:rsidP="00AF3483">
      <w:pPr>
        <w:ind w:left="7200"/>
        <w:rPr>
          <w:rFonts w:ascii="Tahoma" w:hAnsi="Tahoma" w:cs="Tahoma"/>
          <w:b/>
          <w:color w:val="000000" w:themeColor="text1"/>
          <w:sz w:val="20"/>
        </w:rPr>
      </w:pPr>
      <w:r w:rsidRPr="00AF3483">
        <w:rPr>
          <w:rFonts w:ascii="Tahoma" w:hAnsi="Tahoma" w:cs="Tahoma"/>
          <w:b/>
          <w:color w:val="000000" w:themeColor="text1"/>
          <w:sz w:val="20"/>
        </w:rPr>
        <w:t>APPROVAL</w:t>
      </w:r>
    </w:p>
    <w:p w14:paraId="4D08978B" w14:textId="65CA59E6" w:rsidR="004A25B1" w:rsidRDefault="004A25B1" w:rsidP="004A25B1">
      <w:pPr>
        <w:rPr>
          <w:rFonts w:ascii="Tahoma" w:hAnsi="Tahoma" w:cs="Tahoma"/>
          <w:bCs/>
          <w:color w:val="000000" w:themeColor="text1"/>
          <w:sz w:val="20"/>
        </w:rPr>
      </w:pPr>
    </w:p>
    <w:p w14:paraId="1EE7AB1E" w14:textId="4749DAA3" w:rsidR="004A25B1" w:rsidRDefault="00AF3483" w:rsidP="004A25B1">
      <w:pPr>
        <w:pStyle w:val="ListParagraph"/>
        <w:numPr>
          <w:ilvl w:val="0"/>
          <w:numId w:val="33"/>
        </w:numPr>
        <w:rPr>
          <w:rFonts w:ascii="Tahoma" w:hAnsi="Tahoma" w:cs="Tahoma"/>
          <w:b/>
          <w:color w:val="000000" w:themeColor="text1"/>
          <w:sz w:val="20"/>
        </w:rPr>
      </w:pPr>
      <w:r w:rsidRPr="00AF3483">
        <w:rPr>
          <w:rFonts w:ascii="Tahoma" w:hAnsi="Tahoma" w:cs="Tahoma"/>
          <w:b/>
          <w:color w:val="000000" w:themeColor="text1"/>
          <w:sz w:val="20"/>
        </w:rPr>
        <w:t>All Saints Church – S/2019/1854/FUL</w:t>
      </w:r>
    </w:p>
    <w:p w14:paraId="775586D6" w14:textId="77777777" w:rsidR="00AF3483" w:rsidRDefault="00AF3483" w:rsidP="00AF3483">
      <w:pPr>
        <w:pStyle w:val="ListParagraph"/>
        <w:ind w:left="1800"/>
        <w:rPr>
          <w:rFonts w:ascii="Tahoma" w:hAnsi="Tahoma" w:cs="Tahoma"/>
          <w:b/>
          <w:color w:val="000000" w:themeColor="text1"/>
          <w:sz w:val="20"/>
        </w:rPr>
      </w:pPr>
    </w:p>
    <w:p w14:paraId="01208261" w14:textId="1A436766" w:rsidR="00AF3483" w:rsidRPr="00AF3483" w:rsidRDefault="00AF3483" w:rsidP="00AF3483">
      <w:pPr>
        <w:pStyle w:val="ListParagraph"/>
        <w:numPr>
          <w:ilvl w:val="1"/>
          <w:numId w:val="33"/>
        </w:numPr>
        <w:rPr>
          <w:rFonts w:ascii="Tahoma" w:hAnsi="Tahoma" w:cs="Tahoma"/>
          <w:bCs/>
          <w:color w:val="000000" w:themeColor="text1"/>
          <w:sz w:val="20"/>
        </w:rPr>
      </w:pPr>
      <w:r w:rsidRPr="00AF3483">
        <w:rPr>
          <w:rFonts w:ascii="Tahoma" w:hAnsi="Tahoma" w:cs="Tahoma"/>
          <w:bCs/>
          <w:color w:val="000000" w:themeColor="text1"/>
          <w:sz w:val="20"/>
        </w:rPr>
        <w:t xml:space="preserve">Replacement of decayed lead roof covering to the north aisle with </w:t>
      </w:r>
      <w:proofErr w:type="spellStart"/>
      <w:r w:rsidRPr="00AF3483">
        <w:rPr>
          <w:rFonts w:ascii="Tahoma" w:hAnsi="Tahoma" w:cs="Tahoma"/>
          <w:bCs/>
          <w:color w:val="000000" w:themeColor="text1"/>
          <w:sz w:val="20"/>
        </w:rPr>
        <w:t>terne</w:t>
      </w:r>
      <w:proofErr w:type="spellEnd"/>
      <w:r w:rsidRPr="00AF3483">
        <w:rPr>
          <w:rFonts w:ascii="Tahoma" w:hAnsi="Tahoma" w:cs="Tahoma"/>
          <w:bCs/>
          <w:color w:val="000000" w:themeColor="text1"/>
          <w:sz w:val="20"/>
        </w:rPr>
        <w:t xml:space="preserve"> coated stainless steel</w:t>
      </w:r>
    </w:p>
    <w:p w14:paraId="4F687D1F" w14:textId="2722C7F7" w:rsidR="004A25B1" w:rsidRPr="004A25B1" w:rsidRDefault="004A25B1" w:rsidP="00AF3483">
      <w:pPr>
        <w:ind w:left="6480" w:firstLine="720"/>
        <w:rPr>
          <w:rFonts w:ascii="Tahoma" w:hAnsi="Tahoma" w:cs="Tahoma"/>
          <w:b/>
          <w:color w:val="000000" w:themeColor="text1"/>
          <w:sz w:val="20"/>
        </w:rPr>
      </w:pPr>
      <w:r w:rsidRPr="004A25B1">
        <w:rPr>
          <w:rFonts w:ascii="Tahoma" w:hAnsi="Tahoma" w:cs="Tahoma"/>
          <w:b/>
          <w:color w:val="000000" w:themeColor="text1"/>
          <w:sz w:val="20"/>
        </w:rPr>
        <w:t>APPROVAL</w:t>
      </w:r>
    </w:p>
    <w:p w14:paraId="7E660122" w14:textId="34E61884" w:rsidR="00CF5FEB" w:rsidRPr="001A7F4C" w:rsidRDefault="0040764D" w:rsidP="001A7F4C">
      <w:pPr>
        <w:pStyle w:val="ListParagraph"/>
        <w:ind w:left="2520"/>
        <w:rPr>
          <w:rFonts w:ascii="Tahoma" w:hAnsi="Tahoma" w:cs="Tahoma"/>
          <w:bCs/>
          <w:color w:val="000000" w:themeColor="text1"/>
          <w:sz w:val="20"/>
        </w:rPr>
      </w:pPr>
      <w:r>
        <w:rPr>
          <w:rFonts w:ascii="Tahoma" w:hAnsi="Tahoma" w:cs="Tahoma"/>
          <w:bCs/>
          <w:color w:val="000000" w:themeColor="text1"/>
          <w:sz w:val="20"/>
        </w:rPr>
        <w:tab/>
      </w:r>
      <w:r>
        <w:rPr>
          <w:rFonts w:ascii="Tahoma" w:hAnsi="Tahoma" w:cs="Tahoma"/>
          <w:bCs/>
          <w:color w:val="000000" w:themeColor="text1"/>
          <w:sz w:val="20"/>
        </w:rPr>
        <w:tab/>
      </w:r>
      <w:r>
        <w:rPr>
          <w:rFonts w:ascii="Tahoma" w:hAnsi="Tahoma" w:cs="Tahoma"/>
          <w:bCs/>
          <w:color w:val="000000" w:themeColor="text1"/>
          <w:sz w:val="20"/>
        </w:rPr>
        <w:tab/>
      </w:r>
    </w:p>
    <w:p w14:paraId="5AAA1EFE" w14:textId="28AF0F1B" w:rsidR="00EA2D53" w:rsidRDefault="003216EA" w:rsidP="00E747CF">
      <w:pPr>
        <w:ind w:left="1800" w:hanging="1800"/>
        <w:rPr>
          <w:rFonts w:ascii="Tahoma" w:hAnsi="Tahoma" w:cs="Tahoma"/>
          <w:b/>
          <w:sz w:val="20"/>
        </w:rPr>
      </w:pPr>
      <w:r w:rsidRPr="0085382C">
        <w:rPr>
          <w:rFonts w:ascii="Tahoma" w:hAnsi="Tahoma" w:cs="Tahoma"/>
          <w:b/>
          <w:sz w:val="20"/>
        </w:rPr>
        <w:t>19</w:t>
      </w:r>
      <w:r w:rsidR="00F544BD" w:rsidRPr="0085382C">
        <w:rPr>
          <w:rFonts w:ascii="Tahoma" w:hAnsi="Tahoma" w:cs="Tahoma"/>
          <w:b/>
          <w:sz w:val="20"/>
        </w:rPr>
        <w:t>/</w:t>
      </w:r>
      <w:r w:rsidR="00FC123B">
        <w:rPr>
          <w:rFonts w:ascii="Tahoma" w:hAnsi="Tahoma" w:cs="Tahoma"/>
          <w:b/>
          <w:sz w:val="20"/>
        </w:rPr>
        <w:t>2</w:t>
      </w:r>
      <w:r w:rsidR="007C679D">
        <w:rPr>
          <w:rFonts w:ascii="Tahoma" w:hAnsi="Tahoma" w:cs="Tahoma"/>
          <w:b/>
          <w:sz w:val="20"/>
        </w:rPr>
        <w:t>69</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D738C">
        <w:rPr>
          <w:rFonts w:ascii="Tahoma" w:hAnsi="Tahoma" w:cs="Tahoma"/>
          <w:b/>
          <w:sz w:val="20"/>
        </w:rPr>
        <w:tab/>
      </w:r>
      <w:r w:rsidR="000D738C">
        <w:rPr>
          <w:rFonts w:ascii="Tahoma" w:hAnsi="Tahoma" w:cs="Tahoma"/>
          <w:b/>
          <w:sz w:val="20"/>
        </w:rPr>
        <w:tab/>
      </w:r>
      <w:r w:rsidR="000D738C">
        <w:rPr>
          <w:rFonts w:ascii="Tahoma" w:hAnsi="Tahoma" w:cs="Tahoma"/>
          <w:b/>
          <w:sz w:val="20"/>
        </w:rPr>
        <w:tab/>
        <w:t xml:space="preserve">Cllr. </w:t>
      </w:r>
      <w:r w:rsidR="007C679D">
        <w:rPr>
          <w:rFonts w:ascii="Tahoma" w:hAnsi="Tahoma" w:cs="Tahoma"/>
          <w:b/>
          <w:sz w:val="20"/>
        </w:rPr>
        <w:t xml:space="preserve">A. </w:t>
      </w:r>
      <w:proofErr w:type="spellStart"/>
      <w:r w:rsidR="007C679D">
        <w:rPr>
          <w:rFonts w:ascii="Tahoma" w:hAnsi="Tahoma" w:cs="Tahoma"/>
          <w:b/>
          <w:sz w:val="20"/>
        </w:rPr>
        <w:t>Deary</w:t>
      </w:r>
      <w:proofErr w:type="spellEnd"/>
    </w:p>
    <w:p w14:paraId="18BEDA3B" w14:textId="77777777" w:rsidR="00FC123B" w:rsidRDefault="00FC123B" w:rsidP="00E747CF">
      <w:pPr>
        <w:ind w:left="1800" w:hanging="1800"/>
        <w:rPr>
          <w:rFonts w:ascii="Tahoma" w:hAnsi="Tahoma" w:cs="Tahoma"/>
          <w:b/>
          <w:sz w:val="20"/>
        </w:rPr>
      </w:pPr>
    </w:p>
    <w:p w14:paraId="61A9F361" w14:textId="6B270081" w:rsidR="00FC123B" w:rsidRDefault="00FC123B" w:rsidP="00FC123B">
      <w:pPr>
        <w:pStyle w:val="ListParagraph"/>
        <w:numPr>
          <w:ilvl w:val="0"/>
          <w:numId w:val="20"/>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524B4ED9" w14:textId="005B9828" w:rsidR="008B790C" w:rsidRPr="0051549B" w:rsidRDefault="008B790C" w:rsidP="008B790C">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 xml:space="preserve">Vandalism – </w:t>
      </w:r>
      <w:proofErr w:type="spellStart"/>
      <w:r>
        <w:rPr>
          <w:rFonts w:ascii="Tahoma" w:hAnsi="Tahoma" w:cs="Arial"/>
          <w:sz w:val="20"/>
        </w:rPr>
        <w:t>Astrop</w:t>
      </w:r>
      <w:proofErr w:type="spellEnd"/>
      <w:r>
        <w:rPr>
          <w:rFonts w:ascii="Tahoma" w:hAnsi="Tahoma" w:cs="Arial"/>
          <w:sz w:val="20"/>
        </w:rPr>
        <w:t xml:space="preserve"> Play Equipment – CCTV </w:t>
      </w:r>
      <w:r w:rsidR="0051549B">
        <w:rPr>
          <w:rFonts w:ascii="Tahoma" w:hAnsi="Tahoma" w:cs="Arial"/>
          <w:sz w:val="20"/>
        </w:rPr>
        <w:t>–</w:t>
      </w:r>
      <w:r w:rsidR="007C679D">
        <w:rPr>
          <w:rFonts w:ascii="Tahoma" w:hAnsi="Tahoma" w:cs="Arial"/>
          <w:sz w:val="20"/>
        </w:rPr>
        <w:t xml:space="preserve"> Update</w:t>
      </w:r>
      <w:r w:rsidR="00914C66">
        <w:rPr>
          <w:rFonts w:ascii="Tahoma" w:hAnsi="Tahoma" w:cs="Arial"/>
          <w:sz w:val="20"/>
        </w:rPr>
        <w:t xml:space="preserve"> </w:t>
      </w:r>
      <w:r w:rsidR="00AF3483">
        <w:rPr>
          <w:rFonts w:ascii="Tahoma" w:hAnsi="Tahoma" w:cs="Arial"/>
          <w:sz w:val="20"/>
        </w:rPr>
        <w:t>carried out</w:t>
      </w:r>
      <w:r w:rsidR="00914C66">
        <w:rPr>
          <w:rFonts w:ascii="Tahoma" w:hAnsi="Tahoma" w:cs="Arial"/>
          <w:sz w:val="20"/>
        </w:rPr>
        <w:t xml:space="preserve"> 4/12/19</w:t>
      </w:r>
    </w:p>
    <w:p w14:paraId="473F0C28" w14:textId="76834CD7" w:rsidR="0051549B" w:rsidRPr="008B790C" w:rsidRDefault="0051549B" w:rsidP="008B790C">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Fitness Equipment Report – Update from resident/CCTV</w:t>
      </w:r>
    </w:p>
    <w:p w14:paraId="4E7C61D8" w14:textId="77777777" w:rsidR="009F206E" w:rsidRPr="009F206E" w:rsidRDefault="009F206E" w:rsidP="009F206E">
      <w:pPr>
        <w:pStyle w:val="ListParagraph"/>
        <w:ind w:left="1800"/>
        <w:rPr>
          <w:rFonts w:ascii="Tahoma" w:hAnsi="Tahoma" w:cs="Tahoma"/>
          <w:sz w:val="20"/>
        </w:rPr>
      </w:pPr>
    </w:p>
    <w:p w14:paraId="57A67332" w14:textId="5DE07EB3" w:rsidR="00730762" w:rsidRPr="0085382C" w:rsidRDefault="00C351B1" w:rsidP="00EE1C5D">
      <w:pPr>
        <w:widowControl w:val="0"/>
        <w:autoSpaceDE w:val="0"/>
        <w:autoSpaceDN w:val="0"/>
        <w:adjustRightInd w:val="0"/>
        <w:spacing w:after="240"/>
        <w:rPr>
          <w:rFonts w:ascii="Tahoma" w:hAnsi="Tahoma" w:cs="Arial"/>
          <w:b/>
          <w:sz w:val="20"/>
        </w:rPr>
      </w:pPr>
      <w:r w:rsidRPr="0085382C">
        <w:rPr>
          <w:rFonts w:ascii="Tahoma" w:hAnsi="Tahoma" w:cs="Tahoma"/>
          <w:b/>
          <w:sz w:val="20"/>
        </w:rPr>
        <w:t>1</w:t>
      </w:r>
      <w:r w:rsidR="003216EA" w:rsidRPr="0085382C">
        <w:rPr>
          <w:rFonts w:ascii="Tahoma" w:hAnsi="Tahoma" w:cs="Tahoma"/>
          <w:b/>
          <w:sz w:val="20"/>
        </w:rPr>
        <w:t>9</w:t>
      </w:r>
      <w:r w:rsidRPr="0085382C">
        <w:rPr>
          <w:rFonts w:ascii="Tahoma" w:hAnsi="Tahoma" w:cs="Tahoma"/>
          <w:b/>
          <w:sz w:val="20"/>
        </w:rPr>
        <w:t>/</w:t>
      </w:r>
      <w:r w:rsidR="001D245A">
        <w:rPr>
          <w:rFonts w:ascii="Tahoma" w:hAnsi="Tahoma" w:cs="Tahoma"/>
          <w:b/>
          <w:sz w:val="20"/>
        </w:rPr>
        <w:t>2</w:t>
      </w:r>
      <w:r w:rsidR="007C679D">
        <w:rPr>
          <w:rFonts w:ascii="Tahoma" w:hAnsi="Tahoma" w:cs="Tahoma"/>
          <w:b/>
          <w:sz w:val="20"/>
        </w:rPr>
        <w:t>70</w:t>
      </w:r>
      <w:r w:rsidR="00E6192B" w:rsidRPr="0085382C">
        <w:rPr>
          <w:rFonts w:cs="Arial"/>
          <w:b/>
          <w:sz w:val="20"/>
        </w:rPr>
        <w:t xml:space="preserve">           </w:t>
      </w:r>
      <w:r w:rsidR="00EE1C5D" w:rsidRPr="0085382C">
        <w:rPr>
          <w:rFonts w:ascii="Tahoma" w:hAnsi="Tahoma" w:cs="Tahoma"/>
          <w:b/>
          <w:sz w:val="20"/>
        </w:rPr>
        <w:t xml:space="preserve">Rural Wellbeing – </w:t>
      </w:r>
      <w:r w:rsidR="00730762" w:rsidRPr="0085382C">
        <w:rPr>
          <w:rFonts w:ascii="Tahoma" w:hAnsi="Tahoma" w:cs="Tahoma"/>
          <w:b/>
          <w:sz w:val="20"/>
        </w:rPr>
        <w:t>Way Forward</w:t>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t xml:space="preserve">  </w:t>
      </w:r>
      <w:r w:rsidR="004075B2">
        <w:rPr>
          <w:rFonts w:ascii="Tahoma" w:hAnsi="Tahoma" w:cs="Tahoma"/>
          <w:b/>
          <w:sz w:val="20"/>
        </w:rPr>
        <w:t xml:space="preserve"> </w:t>
      </w:r>
      <w:r w:rsidR="00730762" w:rsidRPr="0085382C">
        <w:rPr>
          <w:rFonts w:ascii="Tahoma" w:hAnsi="Tahoma" w:cs="Tahoma"/>
          <w:b/>
          <w:sz w:val="20"/>
        </w:rPr>
        <w:t>Cllr. M. Alle</w:t>
      </w:r>
      <w:r w:rsidR="00730762" w:rsidRPr="0085382C">
        <w:rPr>
          <w:rFonts w:ascii="Tahoma" w:hAnsi="Tahoma" w:cs="Arial"/>
          <w:b/>
          <w:sz w:val="20"/>
        </w:rPr>
        <w:t>n</w:t>
      </w:r>
    </w:p>
    <w:p w14:paraId="6CD96EFD" w14:textId="2C5EA692" w:rsidR="000B13D0" w:rsidRPr="00914C66" w:rsidRDefault="00C55221" w:rsidP="00C47204">
      <w:pPr>
        <w:pStyle w:val="ListParagraph"/>
        <w:widowControl w:val="0"/>
        <w:numPr>
          <w:ilvl w:val="0"/>
          <w:numId w:val="4"/>
        </w:numPr>
        <w:autoSpaceDE w:val="0"/>
        <w:autoSpaceDN w:val="0"/>
        <w:adjustRightInd w:val="0"/>
        <w:spacing w:after="240"/>
        <w:rPr>
          <w:rFonts w:ascii="Tahoma" w:hAnsi="Tahoma" w:cs="Arial"/>
          <w:b/>
          <w:sz w:val="20"/>
        </w:rPr>
      </w:pPr>
      <w:r w:rsidRPr="0085382C">
        <w:rPr>
          <w:rFonts w:ascii="Tahoma" w:hAnsi="Tahoma" w:cs="Arial"/>
          <w:sz w:val="20"/>
        </w:rPr>
        <w:t>Update on Constitution</w:t>
      </w:r>
      <w:r w:rsidR="00914C66">
        <w:rPr>
          <w:rFonts w:ascii="Tahoma" w:hAnsi="Tahoma" w:cs="Arial"/>
          <w:sz w:val="20"/>
        </w:rPr>
        <w:t xml:space="preserve">, </w:t>
      </w:r>
      <w:r w:rsidR="00C47204">
        <w:rPr>
          <w:rFonts w:ascii="Tahoma" w:hAnsi="Tahoma" w:cs="Arial"/>
          <w:sz w:val="20"/>
        </w:rPr>
        <w:t>Funding</w:t>
      </w:r>
      <w:r w:rsidRPr="0085382C">
        <w:rPr>
          <w:rFonts w:ascii="Tahoma" w:hAnsi="Tahoma" w:cs="Arial"/>
          <w:sz w:val="20"/>
        </w:rPr>
        <w:t xml:space="preserve"> and </w:t>
      </w:r>
      <w:r w:rsidR="00914C66">
        <w:rPr>
          <w:rFonts w:ascii="Tahoma" w:hAnsi="Tahoma" w:cs="Arial"/>
          <w:sz w:val="20"/>
        </w:rPr>
        <w:t>S</w:t>
      </w:r>
      <w:r w:rsidRPr="0085382C">
        <w:rPr>
          <w:rFonts w:ascii="Tahoma" w:hAnsi="Tahoma" w:cs="Arial"/>
          <w:sz w:val="20"/>
        </w:rPr>
        <w:t>urvey to vil</w:t>
      </w:r>
      <w:r w:rsidR="00C41CCC" w:rsidRPr="0085382C">
        <w:rPr>
          <w:rFonts w:ascii="Tahoma" w:hAnsi="Tahoma" w:cs="Arial"/>
          <w:sz w:val="20"/>
        </w:rPr>
        <w:t xml:space="preserve">lage residents </w:t>
      </w:r>
    </w:p>
    <w:p w14:paraId="4628ED9B" w14:textId="29FD3CB9" w:rsidR="00914C66" w:rsidRPr="00F105C7" w:rsidRDefault="00914C66" w:rsidP="00C47204">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Update on local Charities</w:t>
      </w:r>
    </w:p>
    <w:p w14:paraId="708FA354" w14:textId="4B739F64" w:rsidR="00EE0F30" w:rsidRDefault="003216EA" w:rsidP="006812BC">
      <w:pPr>
        <w:rPr>
          <w:rFonts w:ascii="Tahoma" w:hAnsi="Tahoma" w:cs="Tahoma"/>
          <w:b/>
          <w:sz w:val="20"/>
        </w:rPr>
      </w:pPr>
      <w:r w:rsidRPr="0085382C">
        <w:rPr>
          <w:rFonts w:ascii="Tahoma" w:hAnsi="Tahoma" w:cs="Tahoma"/>
          <w:b/>
          <w:sz w:val="20"/>
        </w:rPr>
        <w:t>19</w:t>
      </w:r>
      <w:r w:rsidR="004075B2">
        <w:rPr>
          <w:rFonts w:ascii="Tahoma" w:hAnsi="Tahoma" w:cs="Tahoma"/>
          <w:b/>
          <w:sz w:val="20"/>
        </w:rPr>
        <w:t>/</w:t>
      </w:r>
      <w:r w:rsidR="00254A3E">
        <w:rPr>
          <w:rFonts w:ascii="Tahoma" w:hAnsi="Tahoma" w:cs="Tahoma"/>
          <w:b/>
          <w:sz w:val="20"/>
        </w:rPr>
        <w:t>2</w:t>
      </w:r>
      <w:r w:rsidR="007C679D">
        <w:rPr>
          <w:rFonts w:ascii="Tahoma" w:hAnsi="Tahoma" w:cs="Tahoma"/>
          <w:b/>
          <w:sz w:val="20"/>
        </w:rPr>
        <w:t>71</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5F1CD78A" w14:textId="2C7D1C40" w:rsidR="00561362" w:rsidRPr="00F11793" w:rsidRDefault="00F11793" w:rsidP="00F11793">
      <w:pPr>
        <w:pStyle w:val="ListParagraph"/>
        <w:numPr>
          <w:ilvl w:val="0"/>
          <w:numId w:val="35"/>
        </w:numPr>
        <w:rPr>
          <w:rFonts w:ascii="Tahoma" w:hAnsi="Tahoma" w:cs="Tahoma"/>
          <w:bCs/>
          <w:sz w:val="20"/>
        </w:rPr>
      </w:pPr>
      <w:r w:rsidRPr="00F11793">
        <w:rPr>
          <w:rFonts w:ascii="Tahoma" w:hAnsi="Tahoma" w:cs="Tahoma"/>
          <w:bCs/>
          <w:sz w:val="20"/>
        </w:rPr>
        <w:t>Cllr Numbers</w:t>
      </w:r>
    </w:p>
    <w:p w14:paraId="4B381F8A" w14:textId="76396877" w:rsidR="000B13D0" w:rsidRDefault="000B13D0" w:rsidP="00516D08">
      <w:pPr>
        <w:pStyle w:val="ListParagraph"/>
        <w:numPr>
          <w:ilvl w:val="0"/>
          <w:numId w:val="2"/>
        </w:numPr>
        <w:rPr>
          <w:rFonts w:ascii="Tahoma" w:hAnsi="Tahoma" w:cs="Tahoma"/>
          <w:sz w:val="20"/>
        </w:rPr>
      </w:pPr>
      <w:r w:rsidRPr="0085382C">
        <w:rPr>
          <w:rFonts w:ascii="Tahoma" w:hAnsi="Tahoma" w:cs="Tahoma"/>
          <w:sz w:val="20"/>
        </w:rPr>
        <w:t>Neighbourhood Plan</w:t>
      </w:r>
      <w:r w:rsidR="004075B2">
        <w:rPr>
          <w:rFonts w:ascii="Tahoma" w:hAnsi="Tahoma" w:cs="Tahoma"/>
          <w:sz w:val="20"/>
        </w:rPr>
        <w:t xml:space="preserve"> </w:t>
      </w:r>
    </w:p>
    <w:p w14:paraId="34C18679" w14:textId="68099B1A" w:rsidR="006E547A" w:rsidRDefault="00914C66" w:rsidP="00704CEC">
      <w:pPr>
        <w:pStyle w:val="ListParagraph"/>
        <w:numPr>
          <w:ilvl w:val="1"/>
          <w:numId w:val="2"/>
        </w:numPr>
        <w:rPr>
          <w:rFonts w:ascii="Tahoma" w:hAnsi="Tahoma" w:cs="Tahoma"/>
          <w:sz w:val="20"/>
        </w:rPr>
      </w:pPr>
      <w:r>
        <w:rPr>
          <w:rFonts w:ascii="Tahoma" w:hAnsi="Tahoma" w:cs="Tahoma"/>
          <w:sz w:val="20"/>
        </w:rPr>
        <w:t>Date of n</w:t>
      </w:r>
      <w:r w:rsidR="00E21FF5">
        <w:rPr>
          <w:rFonts w:ascii="Tahoma" w:hAnsi="Tahoma" w:cs="Tahoma"/>
          <w:sz w:val="20"/>
        </w:rPr>
        <w:t xml:space="preserve">ext </w:t>
      </w:r>
      <w:r w:rsidR="00AF3483">
        <w:rPr>
          <w:rFonts w:ascii="Tahoma" w:hAnsi="Tahoma" w:cs="Tahoma"/>
          <w:sz w:val="20"/>
        </w:rPr>
        <w:t>Steering Group</w:t>
      </w:r>
      <w:r w:rsidR="00537FB2">
        <w:rPr>
          <w:rFonts w:ascii="Tahoma" w:hAnsi="Tahoma" w:cs="Tahoma"/>
          <w:sz w:val="20"/>
        </w:rPr>
        <w:t xml:space="preserve"> </w:t>
      </w:r>
      <w:r>
        <w:rPr>
          <w:rFonts w:ascii="Tahoma" w:hAnsi="Tahoma" w:cs="Tahoma"/>
          <w:sz w:val="20"/>
        </w:rPr>
        <w:t>m</w:t>
      </w:r>
      <w:r w:rsidR="00E21FF5">
        <w:rPr>
          <w:rFonts w:ascii="Tahoma" w:hAnsi="Tahoma" w:cs="Tahoma"/>
          <w:sz w:val="20"/>
        </w:rPr>
        <w:t>eeting</w:t>
      </w:r>
      <w:r w:rsidR="00871D5A">
        <w:rPr>
          <w:rFonts w:ascii="Tahoma" w:hAnsi="Tahoma" w:cs="Tahoma"/>
          <w:sz w:val="20"/>
        </w:rPr>
        <w:t xml:space="preserve"> </w:t>
      </w:r>
    </w:p>
    <w:p w14:paraId="1D4523FC" w14:textId="06A4741B" w:rsidR="00B10911" w:rsidRDefault="001D7BE5" w:rsidP="00704CEC">
      <w:pPr>
        <w:pStyle w:val="ListParagraph"/>
        <w:numPr>
          <w:ilvl w:val="1"/>
          <w:numId w:val="2"/>
        </w:numPr>
        <w:rPr>
          <w:rFonts w:ascii="Tahoma" w:hAnsi="Tahoma" w:cs="Tahoma"/>
          <w:sz w:val="20"/>
        </w:rPr>
      </w:pPr>
      <w:r>
        <w:rPr>
          <w:rFonts w:ascii="Tahoma" w:hAnsi="Tahoma" w:cs="Tahoma"/>
          <w:sz w:val="20"/>
        </w:rPr>
        <w:t>Friday, 10</w:t>
      </w:r>
      <w:r w:rsidRPr="001D7BE5">
        <w:rPr>
          <w:rFonts w:ascii="Tahoma" w:hAnsi="Tahoma" w:cs="Tahoma"/>
          <w:sz w:val="20"/>
          <w:vertAlign w:val="superscript"/>
        </w:rPr>
        <w:t>th</w:t>
      </w:r>
      <w:r>
        <w:rPr>
          <w:rFonts w:ascii="Tahoma" w:hAnsi="Tahoma" w:cs="Tahoma"/>
          <w:sz w:val="20"/>
        </w:rPr>
        <w:t xml:space="preserve"> January – Public Consultation – Village Hall – Land off Waters Lane – Catesby Estates</w:t>
      </w:r>
    </w:p>
    <w:p w14:paraId="6E06D7AB" w14:textId="06A6C44D" w:rsidR="0051549B" w:rsidRDefault="0051549B" w:rsidP="0051549B">
      <w:pPr>
        <w:pStyle w:val="ListParagraph"/>
        <w:numPr>
          <w:ilvl w:val="0"/>
          <w:numId w:val="2"/>
        </w:numPr>
        <w:rPr>
          <w:rFonts w:ascii="Tahoma" w:hAnsi="Tahoma" w:cs="Tahoma"/>
          <w:sz w:val="20"/>
        </w:rPr>
      </w:pPr>
      <w:r>
        <w:rPr>
          <w:rFonts w:ascii="Tahoma" w:hAnsi="Tahoma" w:cs="Tahoma"/>
          <w:sz w:val="20"/>
        </w:rPr>
        <w:t>Grant Request from Mr. N</w:t>
      </w:r>
      <w:r w:rsidR="00914C66">
        <w:rPr>
          <w:rFonts w:ascii="Tahoma" w:hAnsi="Tahoma" w:cs="Tahoma"/>
          <w:sz w:val="20"/>
        </w:rPr>
        <w:t>icholas</w:t>
      </w:r>
      <w:r>
        <w:rPr>
          <w:rFonts w:ascii="Tahoma" w:hAnsi="Tahoma" w:cs="Tahoma"/>
          <w:sz w:val="20"/>
        </w:rPr>
        <w:t>. Haynes</w:t>
      </w:r>
      <w:r w:rsidR="00914C66">
        <w:rPr>
          <w:rFonts w:ascii="Tahoma" w:hAnsi="Tahoma" w:cs="Tahoma"/>
          <w:sz w:val="20"/>
        </w:rPr>
        <w:t xml:space="preserve"> – </w:t>
      </w:r>
      <w:r w:rsidR="00375D5D">
        <w:rPr>
          <w:rFonts w:ascii="Tahoma" w:hAnsi="Tahoma" w:cs="Tahoma"/>
          <w:sz w:val="20"/>
        </w:rPr>
        <w:t xml:space="preserve">Commemorative </w:t>
      </w:r>
      <w:r w:rsidR="00914C66">
        <w:rPr>
          <w:rFonts w:ascii="Tahoma" w:hAnsi="Tahoma" w:cs="Tahoma"/>
          <w:sz w:val="20"/>
        </w:rPr>
        <w:t>Plaque</w:t>
      </w:r>
      <w:r w:rsidR="00375D5D">
        <w:rPr>
          <w:rFonts w:ascii="Tahoma" w:hAnsi="Tahoma" w:cs="Tahoma"/>
          <w:sz w:val="20"/>
        </w:rPr>
        <w:t xml:space="preserve"> &amp; Information Board </w:t>
      </w:r>
      <w:r w:rsidR="00914C66">
        <w:rPr>
          <w:rFonts w:ascii="Tahoma" w:hAnsi="Tahoma" w:cs="Tahoma"/>
          <w:sz w:val="20"/>
        </w:rPr>
        <w:t>VE 75 Bank Holiday Weekend Organising</w:t>
      </w:r>
      <w:r w:rsidR="00375D5D">
        <w:rPr>
          <w:rFonts w:ascii="Tahoma" w:hAnsi="Tahoma" w:cs="Tahoma"/>
          <w:sz w:val="20"/>
        </w:rPr>
        <w:t xml:space="preserve"> Committee</w:t>
      </w:r>
    </w:p>
    <w:p w14:paraId="46C56E74" w14:textId="21D46850" w:rsidR="00375D5D" w:rsidRPr="0017784E" w:rsidRDefault="00375D5D" w:rsidP="0051549B">
      <w:pPr>
        <w:pStyle w:val="ListParagraph"/>
        <w:numPr>
          <w:ilvl w:val="0"/>
          <w:numId w:val="2"/>
        </w:numPr>
        <w:rPr>
          <w:rFonts w:ascii="Tahoma" w:hAnsi="Tahoma" w:cs="Tahoma"/>
          <w:sz w:val="20"/>
        </w:rPr>
      </w:pPr>
      <w:r>
        <w:rPr>
          <w:rFonts w:ascii="Tahoma" w:hAnsi="Tahoma" w:cs="Tahoma"/>
          <w:sz w:val="20"/>
        </w:rPr>
        <w:t xml:space="preserve">VAS Warning signs </w:t>
      </w:r>
      <w:r w:rsidR="00537FB2">
        <w:rPr>
          <w:rFonts w:ascii="Tahoma" w:hAnsi="Tahoma" w:cs="Tahoma"/>
          <w:sz w:val="20"/>
        </w:rPr>
        <w:t>and/or</w:t>
      </w:r>
      <w:bookmarkStart w:id="0" w:name="_GoBack"/>
      <w:bookmarkEnd w:id="0"/>
      <w:r>
        <w:rPr>
          <w:rFonts w:ascii="Tahoma" w:hAnsi="Tahoma" w:cs="Tahoma"/>
          <w:sz w:val="20"/>
        </w:rPr>
        <w:t xml:space="preserve"> ANPR Sponsorship</w:t>
      </w:r>
      <w:r w:rsidR="00AF3483">
        <w:rPr>
          <w:rFonts w:ascii="Tahoma" w:hAnsi="Tahoma" w:cs="Tahoma"/>
          <w:sz w:val="20"/>
        </w:rPr>
        <w:t xml:space="preserve"> – Way Forward</w:t>
      </w:r>
    </w:p>
    <w:p w14:paraId="522D6433" w14:textId="77777777" w:rsidR="006E547A" w:rsidRDefault="006E547A" w:rsidP="00704CEC">
      <w:pPr>
        <w:rPr>
          <w:rFonts w:ascii="Tahoma" w:hAnsi="Tahoma" w:cs="Tahoma"/>
          <w:b/>
          <w:sz w:val="20"/>
        </w:rPr>
      </w:pPr>
    </w:p>
    <w:p w14:paraId="1A6F3222" w14:textId="6F71092D" w:rsidR="00AF3483" w:rsidRPr="00ED073F" w:rsidRDefault="007C079A" w:rsidP="00704CEC">
      <w:pPr>
        <w:rPr>
          <w:rFonts w:ascii="Tahoma" w:hAnsi="Tahoma" w:cs="Tahoma"/>
          <w:b/>
          <w:sz w:val="18"/>
          <w:szCs w:val="18"/>
        </w:rPr>
      </w:pPr>
      <w:r w:rsidRPr="00ED073F">
        <w:rPr>
          <w:rFonts w:ascii="Tahoma" w:hAnsi="Tahoma" w:cs="Tahoma"/>
          <w:b/>
          <w:sz w:val="18"/>
          <w:szCs w:val="18"/>
        </w:rPr>
        <w:t>19/2</w:t>
      </w:r>
      <w:r w:rsidR="007C679D" w:rsidRPr="00ED073F">
        <w:rPr>
          <w:rFonts w:ascii="Tahoma" w:hAnsi="Tahoma" w:cs="Tahoma"/>
          <w:b/>
          <w:sz w:val="18"/>
          <w:szCs w:val="18"/>
        </w:rPr>
        <w:t>71</w:t>
      </w:r>
      <w:r w:rsidRPr="00ED073F">
        <w:rPr>
          <w:rFonts w:ascii="Tahoma" w:hAnsi="Tahoma" w:cs="Tahoma"/>
          <w:b/>
          <w:sz w:val="18"/>
          <w:szCs w:val="18"/>
        </w:rPr>
        <w:tab/>
      </w:r>
      <w:r w:rsidR="00ED073F">
        <w:rPr>
          <w:rFonts w:ascii="Tahoma" w:hAnsi="Tahoma" w:cs="Tahoma"/>
          <w:b/>
          <w:sz w:val="18"/>
          <w:szCs w:val="18"/>
        </w:rPr>
        <w:tab/>
      </w:r>
      <w:r w:rsidR="007C679D" w:rsidRPr="00ED073F">
        <w:rPr>
          <w:rFonts w:ascii="Tahoma" w:hAnsi="Tahoma" w:cs="Tahoma"/>
          <w:b/>
          <w:sz w:val="18"/>
          <w:szCs w:val="18"/>
        </w:rPr>
        <w:t xml:space="preserve">Precept 2020/2021 </w:t>
      </w:r>
      <w:r w:rsidR="00AF3483" w:rsidRPr="00ED073F">
        <w:rPr>
          <w:rFonts w:ascii="Tahoma" w:hAnsi="Tahoma" w:cs="Tahoma"/>
          <w:b/>
          <w:sz w:val="18"/>
          <w:szCs w:val="18"/>
        </w:rPr>
        <w:t xml:space="preserve">&amp; Finance </w:t>
      </w:r>
      <w:proofErr w:type="spellStart"/>
      <w:r w:rsidR="00AF3483" w:rsidRPr="00ED073F">
        <w:rPr>
          <w:rFonts w:ascii="Tahoma" w:hAnsi="Tahoma" w:cs="Tahoma"/>
          <w:b/>
          <w:sz w:val="18"/>
          <w:szCs w:val="18"/>
        </w:rPr>
        <w:t>W.</w:t>
      </w:r>
      <w:proofErr w:type="gramStart"/>
      <w:r w:rsidR="00AF3483" w:rsidRPr="00ED073F">
        <w:rPr>
          <w:rFonts w:ascii="Tahoma" w:hAnsi="Tahoma" w:cs="Tahoma"/>
          <w:b/>
          <w:sz w:val="18"/>
          <w:szCs w:val="18"/>
        </w:rPr>
        <w:t>P.Meeting</w:t>
      </w:r>
      <w:proofErr w:type="spellEnd"/>
      <w:proofErr w:type="gramEnd"/>
      <w:r w:rsidR="007C679D" w:rsidRPr="00ED073F">
        <w:rPr>
          <w:rFonts w:ascii="Tahoma" w:hAnsi="Tahoma" w:cs="Tahoma"/>
          <w:b/>
          <w:sz w:val="18"/>
          <w:szCs w:val="18"/>
        </w:rPr>
        <w:t xml:space="preserve">       </w:t>
      </w:r>
      <w:r w:rsidR="00ED073F">
        <w:rPr>
          <w:rFonts w:ascii="Tahoma" w:hAnsi="Tahoma" w:cs="Tahoma"/>
          <w:b/>
          <w:sz w:val="18"/>
          <w:szCs w:val="18"/>
        </w:rPr>
        <w:tab/>
      </w:r>
      <w:r w:rsidR="00ED073F">
        <w:rPr>
          <w:rFonts w:ascii="Tahoma" w:hAnsi="Tahoma" w:cs="Tahoma"/>
          <w:b/>
          <w:sz w:val="18"/>
          <w:szCs w:val="18"/>
        </w:rPr>
        <w:tab/>
      </w:r>
      <w:r w:rsidR="007C679D" w:rsidRPr="00ED073F">
        <w:rPr>
          <w:rFonts w:ascii="Tahoma" w:hAnsi="Tahoma" w:cs="Tahoma"/>
          <w:b/>
          <w:sz w:val="18"/>
          <w:szCs w:val="18"/>
        </w:rPr>
        <w:t xml:space="preserve">Cllr. A. </w:t>
      </w:r>
      <w:proofErr w:type="spellStart"/>
      <w:r w:rsidR="007C679D" w:rsidRPr="00ED073F">
        <w:rPr>
          <w:rFonts w:ascii="Tahoma" w:hAnsi="Tahoma" w:cs="Tahoma"/>
          <w:b/>
          <w:sz w:val="18"/>
          <w:szCs w:val="18"/>
        </w:rPr>
        <w:t>Youel</w:t>
      </w:r>
      <w:proofErr w:type="spellEnd"/>
      <w:r w:rsidR="007C679D" w:rsidRPr="00ED073F">
        <w:rPr>
          <w:rFonts w:ascii="Tahoma" w:hAnsi="Tahoma" w:cs="Tahoma"/>
          <w:b/>
          <w:sz w:val="18"/>
          <w:szCs w:val="18"/>
        </w:rPr>
        <w:t>/Cllrs</w:t>
      </w:r>
    </w:p>
    <w:p w14:paraId="0A28C941" w14:textId="77777777" w:rsidR="007C679D" w:rsidRPr="00ED073F" w:rsidRDefault="007C679D" w:rsidP="00704CEC">
      <w:pPr>
        <w:rPr>
          <w:rFonts w:ascii="Tahoma" w:hAnsi="Tahoma" w:cs="Tahoma"/>
          <w:b/>
          <w:sz w:val="18"/>
          <w:szCs w:val="18"/>
        </w:rPr>
      </w:pPr>
    </w:p>
    <w:p w14:paraId="1F5F4157" w14:textId="765F2D80" w:rsidR="006E547A" w:rsidRPr="00ED073F" w:rsidRDefault="007C679D" w:rsidP="007C679D">
      <w:pPr>
        <w:pStyle w:val="ListParagraph"/>
        <w:numPr>
          <w:ilvl w:val="0"/>
          <w:numId w:val="31"/>
        </w:numPr>
        <w:rPr>
          <w:rFonts w:ascii="Tahoma" w:hAnsi="Tahoma" w:cs="Tahoma"/>
          <w:b/>
          <w:sz w:val="18"/>
          <w:szCs w:val="18"/>
        </w:rPr>
      </w:pPr>
      <w:r w:rsidRPr="00ED073F">
        <w:rPr>
          <w:rFonts w:ascii="Tahoma" w:hAnsi="Tahoma" w:cs="Tahoma"/>
          <w:b/>
          <w:sz w:val="18"/>
          <w:szCs w:val="18"/>
        </w:rPr>
        <w:t>Finance W.P. Recommendations</w:t>
      </w:r>
      <w:r w:rsidR="0051549B" w:rsidRPr="00ED073F">
        <w:rPr>
          <w:rFonts w:ascii="Tahoma" w:hAnsi="Tahoma" w:cs="Tahoma"/>
          <w:b/>
          <w:sz w:val="18"/>
          <w:szCs w:val="18"/>
        </w:rPr>
        <w:t xml:space="preserve"> including Reserves Policy</w:t>
      </w:r>
    </w:p>
    <w:p w14:paraId="3C618EBF" w14:textId="663DA1AC" w:rsidR="00AF3483" w:rsidRPr="00ED073F" w:rsidRDefault="00AF3483" w:rsidP="00AF3483">
      <w:pPr>
        <w:pStyle w:val="ListParagraph"/>
        <w:numPr>
          <w:ilvl w:val="1"/>
          <w:numId w:val="31"/>
        </w:numPr>
        <w:rPr>
          <w:rFonts w:ascii="Tahoma" w:hAnsi="Tahoma" w:cs="Tahoma"/>
          <w:bCs/>
          <w:sz w:val="18"/>
          <w:szCs w:val="18"/>
        </w:rPr>
      </w:pPr>
      <w:r w:rsidRPr="00ED073F">
        <w:rPr>
          <w:rFonts w:ascii="Tahoma" w:hAnsi="Tahoma" w:cs="Tahoma"/>
          <w:bCs/>
          <w:sz w:val="18"/>
          <w:szCs w:val="18"/>
        </w:rPr>
        <w:t>Itemised - recommendations</w:t>
      </w:r>
    </w:p>
    <w:p w14:paraId="2FE46B85" w14:textId="77777777" w:rsidR="00AF3483" w:rsidRPr="00ED073F" w:rsidRDefault="00AF3483" w:rsidP="00AF3483">
      <w:pPr>
        <w:pStyle w:val="ListParagraph"/>
        <w:ind w:left="2520"/>
        <w:rPr>
          <w:rFonts w:ascii="Tahoma" w:hAnsi="Tahoma" w:cs="Tahoma"/>
          <w:b/>
          <w:sz w:val="18"/>
          <w:szCs w:val="18"/>
        </w:rPr>
      </w:pPr>
    </w:p>
    <w:p w14:paraId="09B3BFDF" w14:textId="6CB192E6" w:rsidR="006E547A" w:rsidRPr="00ED073F" w:rsidRDefault="00AF3483" w:rsidP="007C679D">
      <w:pPr>
        <w:pStyle w:val="ListParagraph"/>
        <w:numPr>
          <w:ilvl w:val="0"/>
          <w:numId w:val="29"/>
        </w:numPr>
        <w:rPr>
          <w:rFonts w:ascii="Tahoma" w:hAnsi="Tahoma" w:cs="Tahoma"/>
          <w:b/>
          <w:sz w:val="18"/>
          <w:szCs w:val="18"/>
        </w:rPr>
      </w:pPr>
      <w:r w:rsidRPr="00ED073F">
        <w:rPr>
          <w:rFonts w:ascii="Tahoma" w:hAnsi="Tahoma" w:cs="Tahoma"/>
          <w:b/>
          <w:sz w:val="18"/>
          <w:szCs w:val="18"/>
        </w:rPr>
        <w:t xml:space="preserve">Precept </w:t>
      </w:r>
      <w:r w:rsidR="007C679D" w:rsidRPr="00ED073F">
        <w:rPr>
          <w:rFonts w:ascii="Tahoma" w:hAnsi="Tahoma" w:cs="Tahoma"/>
          <w:b/>
          <w:sz w:val="18"/>
          <w:szCs w:val="18"/>
        </w:rPr>
        <w:t>Budget proposals – agreement</w:t>
      </w:r>
    </w:p>
    <w:p w14:paraId="50E0F881" w14:textId="014CD034" w:rsidR="007C679D" w:rsidRPr="00ED073F" w:rsidRDefault="007C679D" w:rsidP="007C679D">
      <w:pPr>
        <w:pStyle w:val="ListParagraph"/>
        <w:numPr>
          <w:ilvl w:val="1"/>
          <w:numId w:val="29"/>
        </w:numPr>
        <w:rPr>
          <w:rFonts w:ascii="Tahoma" w:hAnsi="Tahoma" w:cs="Tahoma"/>
          <w:bCs/>
          <w:sz w:val="18"/>
          <w:szCs w:val="18"/>
        </w:rPr>
      </w:pPr>
      <w:r w:rsidRPr="00ED073F">
        <w:rPr>
          <w:rFonts w:ascii="Tahoma" w:hAnsi="Tahoma" w:cs="Tahoma"/>
          <w:bCs/>
          <w:sz w:val="18"/>
          <w:szCs w:val="18"/>
        </w:rPr>
        <w:t>Amendments to reduce/increase the % for the year 2020/21</w:t>
      </w:r>
    </w:p>
    <w:p w14:paraId="7ADC0B4B" w14:textId="3C86F17D" w:rsidR="007C679D" w:rsidRPr="00ED073F" w:rsidRDefault="007C679D" w:rsidP="007C679D">
      <w:pPr>
        <w:pStyle w:val="ListParagraph"/>
        <w:numPr>
          <w:ilvl w:val="1"/>
          <w:numId w:val="29"/>
        </w:numPr>
        <w:rPr>
          <w:rFonts w:ascii="Tahoma" w:hAnsi="Tahoma" w:cs="Tahoma"/>
          <w:bCs/>
          <w:sz w:val="18"/>
          <w:szCs w:val="18"/>
        </w:rPr>
      </w:pPr>
      <w:r w:rsidRPr="00ED073F">
        <w:rPr>
          <w:rFonts w:ascii="Tahoma" w:hAnsi="Tahoma" w:cs="Tahoma"/>
          <w:bCs/>
          <w:sz w:val="18"/>
          <w:szCs w:val="18"/>
        </w:rPr>
        <w:t>Review of current Reserves including Earmarked Reserves – relating to possible future requirements</w:t>
      </w:r>
    </w:p>
    <w:p w14:paraId="1FEB252C" w14:textId="3336FACF" w:rsidR="007C679D" w:rsidRPr="00ED073F" w:rsidRDefault="007C679D" w:rsidP="007C679D">
      <w:pPr>
        <w:pStyle w:val="ListParagraph"/>
        <w:numPr>
          <w:ilvl w:val="1"/>
          <w:numId w:val="29"/>
        </w:numPr>
        <w:rPr>
          <w:rFonts w:ascii="Tahoma" w:hAnsi="Tahoma" w:cs="Tahoma"/>
          <w:bCs/>
          <w:sz w:val="18"/>
          <w:szCs w:val="18"/>
        </w:rPr>
      </w:pPr>
      <w:r w:rsidRPr="00ED073F">
        <w:rPr>
          <w:rFonts w:ascii="Tahoma" w:hAnsi="Tahoma" w:cs="Tahoma"/>
          <w:bCs/>
          <w:sz w:val="18"/>
          <w:szCs w:val="18"/>
        </w:rPr>
        <w:t>NCC Financial implications – Risk Assessments</w:t>
      </w:r>
    </w:p>
    <w:p w14:paraId="5F40A499" w14:textId="77777777" w:rsidR="007C679D" w:rsidRPr="00ED073F" w:rsidRDefault="007C679D" w:rsidP="007C679D">
      <w:pPr>
        <w:pStyle w:val="ListParagraph"/>
        <w:ind w:left="2520"/>
        <w:rPr>
          <w:rFonts w:ascii="Tahoma" w:hAnsi="Tahoma" w:cs="Tahoma"/>
          <w:b/>
          <w:sz w:val="18"/>
          <w:szCs w:val="18"/>
        </w:rPr>
      </w:pPr>
    </w:p>
    <w:p w14:paraId="37A7BE52" w14:textId="1763AC93" w:rsidR="00704CEC" w:rsidRPr="00ED073F" w:rsidRDefault="004075B2" w:rsidP="00704CEC">
      <w:pPr>
        <w:rPr>
          <w:rFonts w:ascii="Tahoma" w:hAnsi="Tahoma" w:cs="Tahoma"/>
          <w:b/>
          <w:sz w:val="18"/>
          <w:szCs w:val="18"/>
        </w:rPr>
      </w:pPr>
      <w:r w:rsidRPr="00ED073F">
        <w:rPr>
          <w:rFonts w:ascii="Tahoma" w:hAnsi="Tahoma" w:cs="Tahoma"/>
          <w:b/>
          <w:sz w:val="18"/>
          <w:szCs w:val="18"/>
        </w:rPr>
        <w:t>19/</w:t>
      </w:r>
      <w:r w:rsidR="00254A3E" w:rsidRPr="00ED073F">
        <w:rPr>
          <w:rFonts w:ascii="Tahoma" w:hAnsi="Tahoma" w:cs="Tahoma"/>
          <w:b/>
          <w:sz w:val="18"/>
          <w:szCs w:val="18"/>
        </w:rPr>
        <w:t>2</w:t>
      </w:r>
      <w:r w:rsidR="007C679D" w:rsidRPr="00ED073F">
        <w:rPr>
          <w:rFonts w:ascii="Tahoma" w:hAnsi="Tahoma" w:cs="Tahoma"/>
          <w:b/>
          <w:sz w:val="18"/>
          <w:szCs w:val="18"/>
        </w:rPr>
        <w:t>72</w:t>
      </w:r>
      <w:r w:rsidR="00704CEC" w:rsidRPr="00ED073F">
        <w:rPr>
          <w:rFonts w:ascii="Tahoma" w:hAnsi="Tahoma" w:cs="Tahoma"/>
          <w:b/>
          <w:sz w:val="18"/>
          <w:szCs w:val="18"/>
        </w:rPr>
        <w:tab/>
      </w:r>
      <w:r w:rsidR="00ED073F">
        <w:rPr>
          <w:rFonts w:ascii="Tahoma" w:hAnsi="Tahoma" w:cs="Tahoma"/>
          <w:b/>
          <w:sz w:val="18"/>
          <w:szCs w:val="18"/>
        </w:rPr>
        <w:tab/>
      </w:r>
      <w:r w:rsidR="00E641EF" w:rsidRPr="00ED073F">
        <w:rPr>
          <w:rFonts w:ascii="Tahoma" w:hAnsi="Tahoma" w:cs="Tahoma"/>
          <w:b/>
          <w:sz w:val="18"/>
          <w:szCs w:val="18"/>
        </w:rPr>
        <w:t xml:space="preserve">VE </w:t>
      </w:r>
      <w:r w:rsidR="006E547A" w:rsidRPr="00ED073F">
        <w:rPr>
          <w:rFonts w:ascii="Tahoma" w:hAnsi="Tahoma" w:cs="Tahoma"/>
          <w:b/>
          <w:sz w:val="18"/>
          <w:szCs w:val="18"/>
        </w:rPr>
        <w:t>Day</w:t>
      </w:r>
      <w:r w:rsidR="00E641EF" w:rsidRPr="00ED073F">
        <w:rPr>
          <w:rFonts w:ascii="Tahoma" w:hAnsi="Tahoma" w:cs="Tahoma"/>
          <w:b/>
          <w:sz w:val="18"/>
          <w:szCs w:val="18"/>
        </w:rPr>
        <w:t xml:space="preserve"> – May 2020</w:t>
      </w:r>
      <w:r w:rsidR="00E641EF" w:rsidRPr="00ED073F">
        <w:rPr>
          <w:rFonts w:ascii="Tahoma" w:hAnsi="Tahoma" w:cs="Tahoma"/>
          <w:b/>
          <w:sz w:val="18"/>
          <w:szCs w:val="18"/>
        </w:rPr>
        <w:tab/>
      </w:r>
      <w:r w:rsidR="00F105C7" w:rsidRPr="00ED073F">
        <w:rPr>
          <w:rFonts w:ascii="Tahoma" w:hAnsi="Tahoma" w:cs="Tahoma"/>
          <w:b/>
          <w:sz w:val="18"/>
          <w:szCs w:val="18"/>
        </w:rPr>
        <w:tab/>
      </w:r>
      <w:r w:rsidR="00F105C7" w:rsidRPr="00ED073F">
        <w:rPr>
          <w:rFonts w:ascii="Tahoma" w:hAnsi="Tahoma" w:cs="Tahoma"/>
          <w:b/>
          <w:sz w:val="18"/>
          <w:szCs w:val="18"/>
        </w:rPr>
        <w:tab/>
      </w:r>
      <w:r w:rsidR="00F105C7" w:rsidRPr="00ED073F">
        <w:rPr>
          <w:rFonts w:ascii="Tahoma" w:hAnsi="Tahoma" w:cs="Tahoma"/>
          <w:b/>
          <w:sz w:val="18"/>
          <w:szCs w:val="18"/>
        </w:rPr>
        <w:tab/>
      </w:r>
      <w:r w:rsidR="0051549B" w:rsidRPr="00ED073F">
        <w:rPr>
          <w:rFonts w:ascii="Tahoma" w:hAnsi="Tahoma" w:cs="Tahoma"/>
          <w:b/>
          <w:sz w:val="18"/>
          <w:szCs w:val="18"/>
        </w:rPr>
        <w:t xml:space="preserve">     </w:t>
      </w:r>
      <w:r w:rsidR="007C679D" w:rsidRPr="00ED073F">
        <w:rPr>
          <w:rFonts w:ascii="Tahoma" w:hAnsi="Tahoma" w:cs="Tahoma"/>
          <w:b/>
          <w:sz w:val="18"/>
          <w:szCs w:val="18"/>
        </w:rPr>
        <w:t xml:space="preserve"> Cllr. R. </w:t>
      </w:r>
      <w:proofErr w:type="spellStart"/>
      <w:r w:rsidR="007C679D" w:rsidRPr="00ED073F">
        <w:rPr>
          <w:rFonts w:ascii="Tahoma" w:hAnsi="Tahoma" w:cs="Tahoma"/>
          <w:b/>
          <w:sz w:val="18"/>
          <w:szCs w:val="18"/>
        </w:rPr>
        <w:t>Solesbury</w:t>
      </w:r>
      <w:proofErr w:type="spellEnd"/>
      <w:r w:rsidR="007C679D" w:rsidRPr="00ED073F">
        <w:rPr>
          <w:rFonts w:ascii="Tahoma" w:hAnsi="Tahoma" w:cs="Tahoma"/>
          <w:b/>
          <w:sz w:val="18"/>
          <w:szCs w:val="18"/>
        </w:rPr>
        <w:t xml:space="preserve"> Timms</w:t>
      </w:r>
    </w:p>
    <w:p w14:paraId="40ABA012" w14:textId="14AA051B" w:rsidR="00F105C7" w:rsidRPr="00ED073F" w:rsidRDefault="00F105C7" w:rsidP="00F105C7">
      <w:pPr>
        <w:pStyle w:val="ListParagraph"/>
        <w:numPr>
          <w:ilvl w:val="0"/>
          <w:numId w:val="28"/>
        </w:numPr>
        <w:rPr>
          <w:rFonts w:ascii="Tahoma" w:hAnsi="Tahoma" w:cs="Tahoma"/>
          <w:bCs/>
          <w:sz w:val="18"/>
          <w:szCs w:val="18"/>
        </w:rPr>
      </w:pPr>
      <w:proofErr w:type="spellStart"/>
      <w:r w:rsidRPr="00ED073F">
        <w:rPr>
          <w:rFonts w:ascii="Tahoma" w:hAnsi="Tahoma" w:cs="Tahoma"/>
          <w:bCs/>
          <w:sz w:val="18"/>
          <w:szCs w:val="18"/>
        </w:rPr>
        <w:t>Pageant</w:t>
      </w:r>
      <w:r w:rsidR="00155156" w:rsidRPr="00ED073F">
        <w:rPr>
          <w:rFonts w:ascii="Tahoma" w:hAnsi="Tahoma" w:cs="Tahoma"/>
          <w:bCs/>
          <w:sz w:val="18"/>
          <w:szCs w:val="18"/>
        </w:rPr>
        <w:t>M</w:t>
      </w:r>
      <w:r w:rsidRPr="00ED073F">
        <w:rPr>
          <w:rFonts w:ascii="Tahoma" w:hAnsi="Tahoma" w:cs="Tahoma"/>
          <w:bCs/>
          <w:sz w:val="18"/>
          <w:szCs w:val="18"/>
        </w:rPr>
        <w:t>aster</w:t>
      </w:r>
      <w:proofErr w:type="spellEnd"/>
      <w:r w:rsidRPr="00ED073F">
        <w:rPr>
          <w:rFonts w:ascii="Tahoma" w:hAnsi="Tahoma" w:cs="Tahoma"/>
          <w:bCs/>
          <w:sz w:val="18"/>
          <w:szCs w:val="18"/>
        </w:rPr>
        <w:t xml:space="preserve"> update</w:t>
      </w:r>
    </w:p>
    <w:p w14:paraId="11DA95AE" w14:textId="1BFA2B35" w:rsidR="00E641EF" w:rsidRPr="00ED073F" w:rsidRDefault="00E641EF" w:rsidP="00704CEC">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Plans for VE weekend – 8</w:t>
      </w:r>
      <w:r w:rsidRPr="00ED073F">
        <w:rPr>
          <w:rFonts w:ascii="Tahoma" w:hAnsi="Tahoma" w:cs="Tahoma"/>
          <w:bCs/>
          <w:sz w:val="18"/>
          <w:szCs w:val="18"/>
          <w:vertAlign w:val="superscript"/>
        </w:rPr>
        <w:t>th</w:t>
      </w:r>
      <w:r w:rsidRPr="00ED073F">
        <w:rPr>
          <w:rFonts w:ascii="Tahoma" w:hAnsi="Tahoma" w:cs="Tahoma"/>
          <w:bCs/>
          <w:sz w:val="18"/>
          <w:szCs w:val="18"/>
        </w:rPr>
        <w:t>-10</w:t>
      </w:r>
      <w:r w:rsidRPr="00ED073F">
        <w:rPr>
          <w:rFonts w:ascii="Tahoma" w:hAnsi="Tahoma" w:cs="Tahoma"/>
          <w:bCs/>
          <w:sz w:val="18"/>
          <w:szCs w:val="18"/>
          <w:vertAlign w:val="superscript"/>
        </w:rPr>
        <w:t>th</w:t>
      </w:r>
      <w:r w:rsidRPr="00ED073F">
        <w:rPr>
          <w:rFonts w:ascii="Tahoma" w:hAnsi="Tahoma" w:cs="Tahoma"/>
          <w:bCs/>
          <w:sz w:val="18"/>
          <w:szCs w:val="18"/>
        </w:rPr>
        <w:t xml:space="preserve"> </w:t>
      </w:r>
      <w:r w:rsidR="00F105C7" w:rsidRPr="00ED073F">
        <w:rPr>
          <w:rFonts w:ascii="Tahoma" w:hAnsi="Tahoma" w:cs="Tahoma"/>
          <w:bCs/>
          <w:sz w:val="18"/>
          <w:szCs w:val="18"/>
        </w:rPr>
        <w:t xml:space="preserve">May </w:t>
      </w:r>
      <w:r w:rsidRPr="00ED073F">
        <w:rPr>
          <w:rFonts w:ascii="Tahoma" w:hAnsi="Tahoma" w:cs="Tahoma"/>
          <w:bCs/>
          <w:sz w:val="18"/>
          <w:szCs w:val="18"/>
        </w:rPr>
        <w:t xml:space="preserve">2020 </w:t>
      </w:r>
    </w:p>
    <w:p w14:paraId="2CFFBB31" w14:textId="67584B72" w:rsidR="001A7F4C" w:rsidRPr="00ED073F" w:rsidRDefault="00E641EF" w:rsidP="00E641EF">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Church Plans &amp; Structure</w:t>
      </w:r>
    </w:p>
    <w:p w14:paraId="41534149" w14:textId="4DA7CC6B" w:rsidR="00F105C7" w:rsidRPr="00ED073F" w:rsidRDefault="00F105C7" w:rsidP="00E641EF">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Sponsorship</w:t>
      </w:r>
    </w:p>
    <w:p w14:paraId="494458C1" w14:textId="77777777" w:rsidR="001D697F" w:rsidRDefault="003216EA" w:rsidP="001D697F">
      <w:pPr>
        <w:widowControl w:val="0"/>
        <w:autoSpaceDE w:val="0"/>
        <w:autoSpaceDN w:val="0"/>
        <w:adjustRightInd w:val="0"/>
        <w:spacing w:after="240"/>
        <w:rPr>
          <w:rFonts w:ascii="Tahoma" w:hAnsi="Tahoma" w:cs="Tahoma"/>
          <w:b/>
          <w:sz w:val="18"/>
          <w:szCs w:val="18"/>
        </w:rPr>
      </w:pPr>
      <w:r w:rsidRPr="00ED073F">
        <w:rPr>
          <w:rFonts w:ascii="Tahoma" w:hAnsi="Tahoma" w:cs="Tahoma"/>
          <w:b/>
          <w:sz w:val="18"/>
          <w:szCs w:val="18"/>
        </w:rPr>
        <w:t>19</w:t>
      </w:r>
      <w:r w:rsidR="00BB3433" w:rsidRPr="00ED073F">
        <w:rPr>
          <w:rFonts w:ascii="Tahoma" w:hAnsi="Tahoma" w:cs="Tahoma"/>
          <w:b/>
          <w:sz w:val="18"/>
          <w:szCs w:val="18"/>
        </w:rPr>
        <w:t>/</w:t>
      </w:r>
      <w:r w:rsidR="00254A3E" w:rsidRPr="00ED073F">
        <w:rPr>
          <w:rFonts w:ascii="Tahoma" w:hAnsi="Tahoma" w:cs="Tahoma"/>
          <w:b/>
          <w:sz w:val="18"/>
          <w:szCs w:val="18"/>
        </w:rPr>
        <w:t>2</w:t>
      </w:r>
      <w:r w:rsidR="0051549B" w:rsidRPr="00ED073F">
        <w:rPr>
          <w:rFonts w:ascii="Tahoma" w:hAnsi="Tahoma" w:cs="Tahoma"/>
          <w:b/>
          <w:sz w:val="18"/>
          <w:szCs w:val="18"/>
        </w:rPr>
        <w:t>73</w:t>
      </w:r>
      <w:r w:rsidR="00BB3433" w:rsidRPr="00ED073F">
        <w:rPr>
          <w:rFonts w:ascii="Tahoma" w:hAnsi="Tahoma" w:cs="Tahoma"/>
          <w:b/>
          <w:sz w:val="18"/>
          <w:szCs w:val="18"/>
        </w:rPr>
        <w:tab/>
      </w:r>
      <w:r w:rsidR="00ED073F">
        <w:rPr>
          <w:rFonts w:ascii="Tahoma" w:hAnsi="Tahoma" w:cs="Tahoma"/>
          <w:b/>
          <w:sz w:val="18"/>
          <w:szCs w:val="18"/>
        </w:rPr>
        <w:tab/>
      </w:r>
      <w:r w:rsidR="00BB3433" w:rsidRPr="00ED073F">
        <w:rPr>
          <w:rFonts w:ascii="Tahoma" w:hAnsi="Tahoma" w:cs="Tahoma"/>
          <w:b/>
          <w:sz w:val="18"/>
          <w:szCs w:val="18"/>
        </w:rPr>
        <w:t>Clerk/RFO</w:t>
      </w:r>
      <w:r w:rsidR="00B7070B" w:rsidRPr="00ED073F">
        <w:rPr>
          <w:rFonts w:ascii="Tahoma" w:hAnsi="Tahoma" w:cs="Tahoma"/>
          <w:b/>
          <w:sz w:val="18"/>
          <w:szCs w:val="18"/>
        </w:rPr>
        <w:t>/District Cllr</w:t>
      </w:r>
      <w:r w:rsidR="00DD54F7" w:rsidRPr="00ED073F">
        <w:rPr>
          <w:rFonts w:ascii="Tahoma" w:hAnsi="Tahoma" w:cs="Tahoma"/>
          <w:b/>
          <w:sz w:val="18"/>
          <w:szCs w:val="18"/>
        </w:rPr>
        <w:t xml:space="preserve"> Report</w:t>
      </w:r>
      <w:r w:rsidR="00F64D5E" w:rsidRPr="00ED073F">
        <w:rPr>
          <w:rFonts w:ascii="Tahoma" w:hAnsi="Tahoma" w:cs="Tahoma"/>
          <w:b/>
          <w:sz w:val="18"/>
          <w:szCs w:val="18"/>
        </w:rPr>
        <w:tab/>
      </w:r>
      <w:r w:rsidR="00B7070B" w:rsidRPr="00ED073F">
        <w:rPr>
          <w:rFonts w:ascii="Tahoma" w:hAnsi="Tahoma" w:cs="Tahoma"/>
          <w:b/>
          <w:sz w:val="18"/>
          <w:szCs w:val="18"/>
        </w:rPr>
        <w:tab/>
        <w:t xml:space="preserve">              </w:t>
      </w:r>
      <w:r w:rsidR="00ED073F">
        <w:rPr>
          <w:rFonts w:ascii="Tahoma" w:hAnsi="Tahoma" w:cs="Tahoma"/>
          <w:b/>
          <w:sz w:val="18"/>
          <w:szCs w:val="18"/>
        </w:rPr>
        <w:tab/>
      </w:r>
      <w:r w:rsidR="00B7070B" w:rsidRPr="00ED073F">
        <w:rPr>
          <w:rFonts w:ascii="Tahoma" w:hAnsi="Tahoma" w:cs="Tahoma"/>
          <w:b/>
          <w:sz w:val="18"/>
          <w:szCs w:val="18"/>
        </w:rPr>
        <w:t>Clerk/RFO/</w:t>
      </w:r>
      <w:proofErr w:type="spellStart"/>
      <w:r w:rsidR="00B7070B" w:rsidRPr="00ED073F">
        <w:rPr>
          <w:rFonts w:ascii="Tahoma" w:hAnsi="Tahoma" w:cs="Tahoma"/>
          <w:b/>
          <w:sz w:val="18"/>
          <w:szCs w:val="18"/>
        </w:rPr>
        <w:t>Dist.Cllr.</w:t>
      </w:r>
      <w:proofErr w:type="spellEnd"/>
    </w:p>
    <w:p w14:paraId="5AF48E53" w14:textId="7FC4F4F1" w:rsidR="00ED073F" w:rsidRPr="001D697F" w:rsidRDefault="001D697F" w:rsidP="001D697F">
      <w:pPr>
        <w:pStyle w:val="ListParagraph"/>
        <w:widowControl w:val="0"/>
        <w:numPr>
          <w:ilvl w:val="0"/>
          <w:numId w:val="38"/>
        </w:numPr>
        <w:autoSpaceDE w:val="0"/>
        <w:autoSpaceDN w:val="0"/>
        <w:adjustRightInd w:val="0"/>
        <w:spacing w:after="240"/>
        <w:rPr>
          <w:rFonts w:ascii="Tahoma" w:hAnsi="Tahoma" w:cs="Tahoma"/>
          <w:b/>
          <w:sz w:val="18"/>
          <w:szCs w:val="18"/>
        </w:rPr>
      </w:pPr>
      <w:r w:rsidRPr="001D697F">
        <w:rPr>
          <w:rFonts w:ascii="Tahoma" w:hAnsi="Tahoma" w:cs="Tahoma"/>
          <w:bCs/>
          <w:sz w:val="18"/>
          <w:szCs w:val="18"/>
        </w:rPr>
        <w:t>Help @ Hand -</w:t>
      </w:r>
      <w:r w:rsidR="00016485">
        <w:rPr>
          <w:rFonts w:ascii="Tahoma" w:hAnsi="Tahoma" w:cs="Tahoma"/>
          <w:bCs/>
          <w:sz w:val="18"/>
          <w:szCs w:val="18"/>
        </w:rPr>
        <w:t xml:space="preserve"> </w:t>
      </w:r>
      <w:r w:rsidRPr="001D697F">
        <w:rPr>
          <w:rFonts w:ascii="Tahoma" w:hAnsi="Tahoma" w:cs="Tahoma"/>
          <w:bCs/>
          <w:sz w:val="18"/>
          <w:szCs w:val="18"/>
        </w:rPr>
        <w:t>2020</w:t>
      </w:r>
    </w:p>
    <w:p w14:paraId="55CA0A91" w14:textId="73D11FFB" w:rsidR="00254A3E" w:rsidRPr="00ED073F" w:rsidRDefault="00DB4FC3" w:rsidP="00AF3483">
      <w:pPr>
        <w:pStyle w:val="ListParagraph"/>
        <w:widowControl w:val="0"/>
        <w:numPr>
          <w:ilvl w:val="0"/>
          <w:numId w:val="5"/>
        </w:numPr>
        <w:autoSpaceDE w:val="0"/>
        <w:autoSpaceDN w:val="0"/>
        <w:adjustRightInd w:val="0"/>
        <w:spacing w:after="240"/>
        <w:rPr>
          <w:rFonts w:ascii="Tahoma" w:hAnsi="Tahoma" w:cs="Tahoma"/>
          <w:b/>
          <w:sz w:val="18"/>
          <w:szCs w:val="18"/>
        </w:rPr>
      </w:pPr>
      <w:r w:rsidRPr="00ED073F">
        <w:rPr>
          <w:rFonts w:ascii="Tahoma" w:hAnsi="Tahoma" w:cs="Tahoma"/>
          <w:bCs/>
          <w:sz w:val="18"/>
          <w:szCs w:val="18"/>
        </w:rPr>
        <w:t>Cemetery Tidy</w:t>
      </w:r>
      <w:r w:rsidR="00303C46" w:rsidRPr="00ED073F">
        <w:rPr>
          <w:rFonts w:ascii="Tahoma" w:hAnsi="Tahoma" w:cs="Tahoma"/>
          <w:bCs/>
          <w:sz w:val="18"/>
          <w:szCs w:val="18"/>
        </w:rPr>
        <w:t xml:space="preserve"> – </w:t>
      </w:r>
      <w:r w:rsidR="00E641EF" w:rsidRPr="00ED073F">
        <w:rPr>
          <w:rFonts w:ascii="Tahoma" w:hAnsi="Tahoma" w:cs="Tahoma"/>
          <w:bCs/>
          <w:sz w:val="18"/>
          <w:szCs w:val="18"/>
        </w:rPr>
        <w:t>Date</w:t>
      </w:r>
      <w:r w:rsidR="00455881" w:rsidRPr="00ED073F">
        <w:rPr>
          <w:rFonts w:ascii="Tahoma" w:hAnsi="Tahoma" w:cs="Tahoma"/>
          <w:bCs/>
          <w:sz w:val="18"/>
          <w:szCs w:val="18"/>
        </w:rPr>
        <w:t xml:space="preserve"> </w:t>
      </w:r>
      <w:r w:rsidR="00ED073F">
        <w:rPr>
          <w:rFonts w:ascii="Tahoma" w:hAnsi="Tahoma" w:cs="Tahoma"/>
          <w:bCs/>
          <w:sz w:val="18"/>
          <w:szCs w:val="18"/>
        </w:rPr>
        <w:t>2020</w:t>
      </w:r>
    </w:p>
    <w:p w14:paraId="74F74F0D" w14:textId="3369186C" w:rsidR="00303C46" w:rsidRPr="00ED073F" w:rsidRDefault="00303C46"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Village Directional Signage</w:t>
      </w:r>
    </w:p>
    <w:p w14:paraId="61DAACD7" w14:textId="79F33E5E" w:rsidR="00303C46" w:rsidRPr="00ED073F" w:rsidRDefault="00303C46"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Speed Warning Signs – VAS/SID – Preferred Company?</w:t>
      </w:r>
    </w:p>
    <w:p w14:paraId="03AC9D67" w14:textId="2BC62FF5" w:rsidR="00E641EF" w:rsidRPr="00ED073F" w:rsidRDefault="00E641EF" w:rsidP="00AA4498">
      <w:pPr>
        <w:pStyle w:val="ListParagraph"/>
        <w:widowControl w:val="0"/>
        <w:numPr>
          <w:ilvl w:val="0"/>
          <w:numId w:val="5"/>
        </w:numPr>
        <w:autoSpaceDE w:val="0"/>
        <w:autoSpaceDN w:val="0"/>
        <w:adjustRightInd w:val="0"/>
        <w:spacing w:after="240"/>
        <w:rPr>
          <w:rFonts w:ascii="Tahoma" w:hAnsi="Tahoma" w:cs="Tahoma"/>
          <w:bCs/>
          <w:sz w:val="18"/>
          <w:szCs w:val="18"/>
        </w:rPr>
      </w:pPr>
      <w:proofErr w:type="spellStart"/>
      <w:r w:rsidRPr="00ED073F">
        <w:rPr>
          <w:rFonts w:ascii="Tahoma" w:hAnsi="Tahoma" w:cs="Tahoma"/>
          <w:bCs/>
          <w:sz w:val="18"/>
          <w:szCs w:val="18"/>
        </w:rPr>
        <w:t>Bovis</w:t>
      </w:r>
      <w:proofErr w:type="spellEnd"/>
      <w:r w:rsidRPr="00ED073F">
        <w:rPr>
          <w:rFonts w:ascii="Tahoma" w:hAnsi="Tahoma" w:cs="Tahoma"/>
          <w:bCs/>
          <w:sz w:val="18"/>
          <w:szCs w:val="18"/>
        </w:rPr>
        <w:t xml:space="preserve"> Homes </w:t>
      </w:r>
      <w:r w:rsidR="0051549B" w:rsidRPr="00ED073F">
        <w:rPr>
          <w:rFonts w:ascii="Tahoma" w:hAnsi="Tahoma" w:cs="Tahoma"/>
          <w:bCs/>
          <w:sz w:val="18"/>
          <w:szCs w:val="18"/>
        </w:rPr>
        <w:t>–</w:t>
      </w:r>
      <w:r w:rsidRPr="00ED073F">
        <w:rPr>
          <w:rFonts w:ascii="Tahoma" w:hAnsi="Tahoma" w:cs="Tahoma"/>
          <w:bCs/>
          <w:sz w:val="18"/>
          <w:szCs w:val="18"/>
        </w:rPr>
        <w:t xml:space="preserve"> </w:t>
      </w:r>
      <w:r w:rsidR="0051549B" w:rsidRPr="00ED073F">
        <w:rPr>
          <w:rFonts w:ascii="Tahoma" w:hAnsi="Tahoma" w:cs="Tahoma"/>
          <w:bCs/>
          <w:sz w:val="18"/>
          <w:szCs w:val="18"/>
        </w:rPr>
        <w:t>Highways Adoption</w:t>
      </w:r>
      <w:r w:rsidR="00ED073F" w:rsidRPr="00ED073F">
        <w:rPr>
          <w:rFonts w:ascii="Tahoma" w:hAnsi="Tahoma" w:cs="Tahoma"/>
          <w:bCs/>
          <w:sz w:val="18"/>
          <w:szCs w:val="18"/>
        </w:rPr>
        <w:t xml:space="preserve"> - Lights</w:t>
      </w:r>
    </w:p>
    <w:p w14:paraId="510A3B21" w14:textId="4F4D5DC2" w:rsidR="00303C46" w:rsidRPr="00ED073F" w:rsidRDefault="00303C46"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Electronic Planning Consultations – Future needs</w:t>
      </w:r>
    </w:p>
    <w:p w14:paraId="44E4314A" w14:textId="0674FA11" w:rsidR="00E641EF" w:rsidRPr="00ED073F" w:rsidRDefault="00E641EF"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Potholes – Highways</w:t>
      </w:r>
    </w:p>
    <w:p w14:paraId="4B351C27" w14:textId="0F41769A" w:rsidR="001D7BE5" w:rsidRPr="00ED073F" w:rsidRDefault="001D7BE5" w:rsidP="001D7BE5">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Stanwell Moles &amp; CCTV</w:t>
      </w:r>
    </w:p>
    <w:p w14:paraId="58BB84BA" w14:textId="0B9D21A3" w:rsidR="0051549B" w:rsidRPr="00ED073F" w:rsidRDefault="0051549B" w:rsidP="001D7BE5">
      <w:pPr>
        <w:widowControl w:val="0"/>
        <w:autoSpaceDE w:val="0"/>
        <w:autoSpaceDN w:val="0"/>
        <w:adjustRightInd w:val="0"/>
        <w:spacing w:after="240"/>
        <w:rPr>
          <w:rFonts w:ascii="Tahoma" w:hAnsi="Tahoma" w:cs="Tahoma"/>
          <w:b/>
          <w:sz w:val="18"/>
          <w:szCs w:val="18"/>
        </w:rPr>
      </w:pPr>
      <w:r w:rsidRPr="00ED073F">
        <w:rPr>
          <w:rFonts w:ascii="Tahoma" w:hAnsi="Tahoma" w:cs="Tahoma"/>
          <w:b/>
          <w:sz w:val="18"/>
          <w:szCs w:val="18"/>
        </w:rPr>
        <w:t>19/274</w:t>
      </w:r>
      <w:r w:rsidRPr="00ED073F">
        <w:rPr>
          <w:rFonts w:ascii="Tahoma" w:hAnsi="Tahoma" w:cs="Tahoma"/>
          <w:b/>
          <w:sz w:val="18"/>
          <w:szCs w:val="18"/>
        </w:rPr>
        <w:tab/>
      </w:r>
      <w:r w:rsidR="00537FB2">
        <w:rPr>
          <w:rFonts w:ascii="Tahoma" w:hAnsi="Tahoma" w:cs="Tahoma"/>
          <w:b/>
          <w:sz w:val="18"/>
          <w:szCs w:val="18"/>
        </w:rPr>
        <w:tab/>
      </w:r>
      <w:r w:rsidRPr="00ED073F">
        <w:rPr>
          <w:rFonts w:ascii="Tahoma" w:hAnsi="Tahoma" w:cs="Tahoma"/>
          <w:b/>
          <w:sz w:val="18"/>
          <w:szCs w:val="18"/>
        </w:rPr>
        <w:t>Duke of Edinburgh Awards</w:t>
      </w:r>
      <w:r w:rsidRPr="00ED073F">
        <w:rPr>
          <w:rFonts w:ascii="Tahoma" w:hAnsi="Tahoma" w:cs="Tahoma"/>
          <w:b/>
          <w:sz w:val="18"/>
          <w:szCs w:val="18"/>
        </w:rPr>
        <w:t xml:space="preserve"> – Update</w:t>
      </w:r>
      <w:r w:rsidRPr="00ED073F">
        <w:rPr>
          <w:rFonts w:ascii="Tahoma" w:hAnsi="Tahoma" w:cs="Tahoma"/>
          <w:b/>
          <w:sz w:val="18"/>
          <w:szCs w:val="18"/>
        </w:rPr>
        <w:tab/>
      </w:r>
      <w:r w:rsidRPr="00ED073F">
        <w:rPr>
          <w:rFonts w:ascii="Tahoma" w:hAnsi="Tahoma" w:cs="Tahoma"/>
          <w:b/>
          <w:sz w:val="18"/>
          <w:szCs w:val="18"/>
        </w:rPr>
        <w:tab/>
      </w:r>
      <w:r w:rsidRPr="00ED073F">
        <w:rPr>
          <w:rFonts w:ascii="Tahoma" w:hAnsi="Tahoma" w:cs="Tahoma"/>
          <w:b/>
          <w:sz w:val="18"/>
          <w:szCs w:val="18"/>
        </w:rPr>
        <w:tab/>
      </w:r>
      <w:r w:rsidR="00ED073F">
        <w:rPr>
          <w:rFonts w:ascii="Tahoma" w:hAnsi="Tahoma" w:cs="Tahoma"/>
          <w:b/>
          <w:sz w:val="18"/>
          <w:szCs w:val="18"/>
        </w:rPr>
        <w:tab/>
      </w:r>
      <w:r w:rsidRPr="00ED073F">
        <w:rPr>
          <w:rFonts w:ascii="Tahoma" w:hAnsi="Tahoma" w:cs="Tahoma"/>
          <w:b/>
          <w:sz w:val="18"/>
          <w:szCs w:val="18"/>
        </w:rPr>
        <w:t>Cllr. P. Fuller</w:t>
      </w:r>
    </w:p>
    <w:p w14:paraId="38A5AA1F" w14:textId="3B33A90C" w:rsidR="00B7070B" w:rsidRPr="00ED073F" w:rsidRDefault="003216EA" w:rsidP="00455881">
      <w:pPr>
        <w:spacing w:before="100" w:beforeAutospacing="1" w:after="100" w:afterAutospacing="1"/>
        <w:rPr>
          <w:rFonts w:ascii="Tahoma" w:hAnsi="Tahoma" w:cs="Tahoma"/>
          <w:b/>
          <w:sz w:val="18"/>
          <w:szCs w:val="18"/>
        </w:rPr>
      </w:pPr>
      <w:r w:rsidRPr="00ED073F">
        <w:rPr>
          <w:rFonts w:ascii="Tahoma" w:hAnsi="Tahoma" w:cs="Tahoma"/>
          <w:b/>
          <w:sz w:val="18"/>
          <w:szCs w:val="18"/>
        </w:rPr>
        <w:t>19</w:t>
      </w:r>
      <w:r w:rsidR="00B43C58" w:rsidRPr="00ED073F">
        <w:rPr>
          <w:rFonts w:ascii="Tahoma" w:hAnsi="Tahoma" w:cs="Tahoma"/>
          <w:b/>
          <w:sz w:val="18"/>
          <w:szCs w:val="18"/>
        </w:rPr>
        <w:t>/</w:t>
      </w:r>
      <w:r w:rsidR="00254A3E" w:rsidRPr="00ED073F">
        <w:rPr>
          <w:rFonts w:ascii="Tahoma" w:hAnsi="Tahoma" w:cs="Tahoma"/>
          <w:b/>
          <w:sz w:val="18"/>
          <w:szCs w:val="18"/>
        </w:rPr>
        <w:t>2</w:t>
      </w:r>
      <w:r w:rsidR="0051549B" w:rsidRPr="00ED073F">
        <w:rPr>
          <w:rFonts w:ascii="Tahoma" w:hAnsi="Tahoma" w:cs="Tahoma"/>
          <w:b/>
          <w:sz w:val="18"/>
          <w:szCs w:val="18"/>
        </w:rPr>
        <w:t>75</w:t>
      </w:r>
      <w:r w:rsidR="00E013BF" w:rsidRPr="00ED073F">
        <w:rPr>
          <w:rFonts w:ascii="Tahoma" w:hAnsi="Tahoma" w:cs="Tahoma"/>
          <w:b/>
          <w:sz w:val="18"/>
          <w:szCs w:val="18"/>
        </w:rPr>
        <w:tab/>
      </w:r>
      <w:r w:rsidR="00537FB2">
        <w:rPr>
          <w:rFonts w:ascii="Tahoma" w:hAnsi="Tahoma" w:cs="Tahoma"/>
          <w:b/>
          <w:sz w:val="18"/>
          <w:szCs w:val="18"/>
        </w:rPr>
        <w:tab/>
      </w:r>
      <w:r w:rsidR="00B7070B" w:rsidRPr="00ED073F">
        <w:rPr>
          <w:rFonts w:ascii="Tahoma" w:hAnsi="Tahoma" w:cs="Tahoma"/>
          <w:b/>
          <w:sz w:val="18"/>
          <w:szCs w:val="18"/>
        </w:rPr>
        <w:t>Library – Statutory Library Requirements</w:t>
      </w:r>
      <w:r w:rsidR="00B7070B" w:rsidRPr="00ED073F">
        <w:rPr>
          <w:rFonts w:ascii="Tahoma" w:hAnsi="Tahoma" w:cs="Tahoma"/>
          <w:b/>
          <w:sz w:val="18"/>
          <w:szCs w:val="18"/>
        </w:rPr>
        <w:tab/>
      </w:r>
      <w:r w:rsidR="00B7070B" w:rsidRPr="00ED073F">
        <w:rPr>
          <w:rFonts w:ascii="Tahoma" w:hAnsi="Tahoma" w:cs="Tahoma"/>
          <w:b/>
          <w:sz w:val="18"/>
          <w:szCs w:val="18"/>
        </w:rPr>
        <w:tab/>
      </w:r>
      <w:r w:rsidR="00AA4498" w:rsidRPr="00ED073F">
        <w:rPr>
          <w:rFonts w:ascii="Tahoma" w:hAnsi="Tahoma" w:cs="Tahoma"/>
          <w:b/>
          <w:sz w:val="18"/>
          <w:szCs w:val="18"/>
        </w:rPr>
        <w:tab/>
      </w:r>
      <w:r w:rsidR="00B7070B" w:rsidRPr="00ED073F">
        <w:rPr>
          <w:rFonts w:ascii="Tahoma" w:hAnsi="Tahoma" w:cs="Tahoma"/>
          <w:b/>
          <w:sz w:val="18"/>
          <w:szCs w:val="18"/>
        </w:rPr>
        <w:t>Cllr. M. Alle</w:t>
      </w:r>
      <w:r w:rsidR="00455881" w:rsidRPr="00ED073F">
        <w:rPr>
          <w:rFonts w:ascii="Tahoma" w:hAnsi="Tahoma" w:cs="Tahoma"/>
          <w:b/>
          <w:sz w:val="18"/>
          <w:szCs w:val="18"/>
        </w:rPr>
        <w:t>n</w:t>
      </w:r>
      <w:r w:rsidR="000E49EF" w:rsidRPr="00ED073F">
        <w:rPr>
          <w:rFonts w:ascii="Tahoma" w:hAnsi="Tahoma" w:cs="Tahoma"/>
          <w:bCs/>
          <w:sz w:val="18"/>
          <w:szCs w:val="18"/>
        </w:rPr>
        <w:t xml:space="preserve"> </w:t>
      </w:r>
      <w:r w:rsidR="00B43C58" w:rsidRPr="00ED073F">
        <w:rPr>
          <w:rFonts w:ascii="Tahoma" w:hAnsi="Tahoma" w:cs="Tahoma"/>
          <w:bCs/>
          <w:sz w:val="18"/>
          <w:szCs w:val="18"/>
        </w:rPr>
        <w:tab/>
        <w:t xml:space="preserve">   </w:t>
      </w:r>
    </w:p>
    <w:p w14:paraId="1290E252" w14:textId="520C16A6" w:rsidR="0051549B" w:rsidRPr="00ED073F" w:rsidRDefault="00942884" w:rsidP="00322087">
      <w:pPr>
        <w:pStyle w:val="ListParagraph"/>
        <w:numPr>
          <w:ilvl w:val="0"/>
          <w:numId w:val="5"/>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pdate on way forward</w:t>
      </w:r>
    </w:p>
    <w:p w14:paraId="267FA3F3" w14:textId="47E90F9E" w:rsidR="00322087" w:rsidRPr="00ED073F" w:rsidRDefault="003216EA" w:rsidP="00322087">
      <w:pPr>
        <w:rPr>
          <w:rFonts w:ascii="Tahoma" w:hAnsi="Tahoma" w:cs="Tahoma"/>
          <w:b/>
          <w:sz w:val="18"/>
          <w:szCs w:val="18"/>
        </w:rPr>
      </w:pPr>
      <w:r w:rsidRPr="00ED073F">
        <w:rPr>
          <w:rFonts w:ascii="Tahoma" w:hAnsi="Tahoma" w:cs="Tahoma"/>
          <w:b/>
          <w:sz w:val="18"/>
          <w:szCs w:val="18"/>
        </w:rPr>
        <w:t>19</w:t>
      </w:r>
      <w:r w:rsidR="00BB3433" w:rsidRPr="00ED073F">
        <w:rPr>
          <w:rFonts w:ascii="Tahoma" w:hAnsi="Tahoma" w:cs="Tahoma"/>
          <w:b/>
          <w:sz w:val="18"/>
          <w:szCs w:val="18"/>
        </w:rPr>
        <w:t>/</w:t>
      </w:r>
      <w:r w:rsidR="00254A3E" w:rsidRPr="00ED073F">
        <w:rPr>
          <w:rFonts w:ascii="Tahoma" w:hAnsi="Tahoma" w:cs="Tahoma"/>
          <w:b/>
          <w:sz w:val="18"/>
          <w:szCs w:val="18"/>
        </w:rPr>
        <w:t>2</w:t>
      </w:r>
      <w:r w:rsidR="0051549B" w:rsidRPr="00ED073F">
        <w:rPr>
          <w:rFonts w:ascii="Tahoma" w:hAnsi="Tahoma" w:cs="Tahoma"/>
          <w:b/>
          <w:sz w:val="18"/>
          <w:szCs w:val="18"/>
        </w:rPr>
        <w:t>76</w:t>
      </w:r>
      <w:r w:rsidR="00F910D0" w:rsidRPr="00ED073F">
        <w:rPr>
          <w:rFonts w:ascii="Tahoma" w:hAnsi="Tahoma" w:cs="Tahoma"/>
          <w:b/>
          <w:sz w:val="18"/>
          <w:szCs w:val="18"/>
        </w:rPr>
        <w:tab/>
      </w:r>
      <w:r w:rsidR="00537FB2">
        <w:rPr>
          <w:rFonts w:ascii="Tahoma" w:hAnsi="Tahoma" w:cs="Tahoma"/>
          <w:b/>
          <w:sz w:val="18"/>
          <w:szCs w:val="18"/>
        </w:rPr>
        <w:tab/>
      </w:r>
      <w:r w:rsidR="00F910D0" w:rsidRPr="00ED073F">
        <w:rPr>
          <w:rFonts w:ascii="Tahoma" w:hAnsi="Tahoma" w:cs="Tahoma"/>
          <w:b/>
          <w:sz w:val="18"/>
          <w:szCs w:val="18"/>
        </w:rPr>
        <w:t>Next meeting</w:t>
      </w:r>
      <w:r w:rsidR="00D57CB3" w:rsidRPr="00ED073F">
        <w:rPr>
          <w:rFonts w:ascii="Tahoma" w:hAnsi="Tahoma" w:cs="Tahoma"/>
          <w:b/>
          <w:sz w:val="18"/>
          <w:szCs w:val="18"/>
        </w:rPr>
        <w:t>s</w:t>
      </w:r>
    </w:p>
    <w:p w14:paraId="28BBE969" w14:textId="37662F16" w:rsidR="001F230C" w:rsidRPr="00ED073F" w:rsidRDefault="001D7BE5" w:rsidP="00322087">
      <w:pPr>
        <w:ind w:left="720" w:firstLine="720"/>
        <w:rPr>
          <w:rFonts w:ascii="Tahoma" w:hAnsi="Tahoma" w:cs="Tahoma"/>
          <w:bCs/>
          <w:sz w:val="18"/>
          <w:szCs w:val="18"/>
        </w:rPr>
      </w:pPr>
      <w:r w:rsidRPr="00ED073F">
        <w:rPr>
          <w:rFonts w:ascii="Tahoma" w:hAnsi="Tahoma" w:cs="Tahoma"/>
          <w:bCs/>
          <w:sz w:val="18"/>
          <w:szCs w:val="18"/>
        </w:rPr>
        <w:t>6</w:t>
      </w:r>
      <w:r w:rsidRPr="00ED073F">
        <w:rPr>
          <w:rFonts w:ascii="Tahoma" w:hAnsi="Tahoma" w:cs="Tahoma"/>
          <w:bCs/>
          <w:sz w:val="18"/>
          <w:szCs w:val="18"/>
          <w:vertAlign w:val="superscript"/>
        </w:rPr>
        <w:t>th</w:t>
      </w:r>
      <w:r w:rsidRPr="00ED073F">
        <w:rPr>
          <w:rFonts w:ascii="Tahoma" w:hAnsi="Tahoma" w:cs="Tahoma"/>
          <w:bCs/>
          <w:sz w:val="18"/>
          <w:szCs w:val="18"/>
        </w:rPr>
        <w:t xml:space="preserve"> January</w:t>
      </w:r>
      <w:r w:rsidR="001F230C" w:rsidRPr="00ED073F">
        <w:rPr>
          <w:rFonts w:ascii="Tahoma" w:hAnsi="Tahoma" w:cs="Tahoma"/>
          <w:bCs/>
          <w:sz w:val="18"/>
          <w:szCs w:val="18"/>
        </w:rPr>
        <w:t xml:space="preserve"> 20</w:t>
      </w:r>
      <w:r w:rsidRPr="00ED073F">
        <w:rPr>
          <w:rFonts w:ascii="Tahoma" w:hAnsi="Tahoma" w:cs="Tahoma"/>
          <w:bCs/>
          <w:sz w:val="18"/>
          <w:szCs w:val="18"/>
        </w:rPr>
        <w:t>20</w:t>
      </w:r>
      <w:r w:rsidR="001F230C" w:rsidRPr="00ED073F">
        <w:rPr>
          <w:rFonts w:ascii="Tahoma" w:hAnsi="Tahoma" w:cs="Tahoma"/>
          <w:bCs/>
          <w:sz w:val="18"/>
          <w:szCs w:val="18"/>
        </w:rPr>
        <w:t xml:space="preserve"> – Parish Council General Meeting</w:t>
      </w:r>
      <w:r w:rsidR="00445E43" w:rsidRPr="00ED073F">
        <w:rPr>
          <w:rFonts w:ascii="Tahoma" w:hAnsi="Tahoma" w:cs="Tahoma"/>
          <w:bCs/>
          <w:sz w:val="18"/>
          <w:szCs w:val="18"/>
        </w:rPr>
        <w:t xml:space="preserve"> – 7.15 p.m.</w:t>
      </w:r>
    </w:p>
    <w:p w14:paraId="66293036" w14:textId="00B44AAA" w:rsidR="0051549B" w:rsidRPr="00ED073F" w:rsidRDefault="0051549B" w:rsidP="00322087">
      <w:pPr>
        <w:ind w:left="720" w:firstLine="720"/>
        <w:rPr>
          <w:rFonts w:ascii="Tahoma" w:hAnsi="Tahoma" w:cs="Tahoma"/>
          <w:b/>
          <w:sz w:val="18"/>
          <w:szCs w:val="18"/>
        </w:rPr>
      </w:pPr>
      <w:r w:rsidRPr="00ED073F">
        <w:rPr>
          <w:rFonts w:ascii="Tahoma" w:hAnsi="Tahoma" w:cs="Tahoma"/>
          <w:bCs/>
          <w:sz w:val="18"/>
          <w:szCs w:val="18"/>
        </w:rPr>
        <w:t>20</w:t>
      </w:r>
      <w:r w:rsidRPr="00ED073F">
        <w:rPr>
          <w:rFonts w:ascii="Tahoma" w:hAnsi="Tahoma" w:cs="Tahoma"/>
          <w:bCs/>
          <w:sz w:val="18"/>
          <w:szCs w:val="18"/>
          <w:vertAlign w:val="superscript"/>
        </w:rPr>
        <w:t>th</w:t>
      </w:r>
      <w:r w:rsidRPr="00ED073F">
        <w:rPr>
          <w:rFonts w:ascii="Tahoma" w:hAnsi="Tahoma" w:cs="Tahoma"/>
          <w:bCs/>
          <w:sz w:val="18"/>
          <w:szCs w:val="18"/>
        </w:rPr>
        <w:t xml:space="preserve"> January 2020 – Parish Council General &amp; Planning Meeting – 7.15 p.m.</w:t>
      </w:r>
    </w:p>
    <w:p w14:paraId="586D9B38" w14:textId="77777777" w:rsidR="00896D84" w:rsidRPr="00ED073F" w:rsidRDefault="00896D84" w:rsidP="00BB3433">
      <w:pPr>
        <w:rPr>
          <w:rFonts w:ascii="Tahoma" w:hAnsi="Tahoma" w:cs="Tahoma"/>
          <w:b/>
          <w:sz w:val="18"/>
          <w:szCs w:val="18"/>
        </w:rPr>
      </w:pPr>
    </w:p>
    <w:p w14:paraId="1844B589" w14:textId="53090D91"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51549B" w:rsidRPr="00ED073F">
        <w:rPr>
          <w:rFonts w:ascii="Tahoma" w:hAnsi="Tahoma" w:cs="Tahoma"/>
          <w:sz w:val="18"/>
          <w:szCs w:val="18"/>
        </w:rPr>
        <w:t>10</w:t>
      </w:r>
      <w:r w:rsidR="0051549B" w:rsidRPr="00ED073F">
        <w:rPr>
          <w:rFonts w:ascii="Tahoma" w:hAnsi="Tahoma" w:cs="Tahoma"/>
          <w:sz w:val="18"/>
          <w:szCs w:val="18"/>
          <w:vertAlign w:val="superscript"/>
        </w:rPr>
        <w:t>th</w:t>
      </w:r>
      <w:r w:rsidR="0051549B" w:rsidRPr="00ED073F">
        <w:rPr>
          <w:rFonts w:ascii="Tahoma" w:hAnsi="Tahoma" w:cs="Tahoma"/>
          <w:sz w:val="18"/>
          <w:szCs w:val="18"/>
        </w:rPr>
        <w:t xml:space="preserve"> December</w:t>
      </w:r>
      <w:r w:rsidR="00093EDA" w:rsidRPr="00ED073F">
        <w:rPr>
          <w:rFonts w:ascii="Tahoma" w:hAnsi="Tahoma" w:cs="Tahoma"/>
          <w:sz w:val="18"/>
          <w:szCs w:val="18"/>
        </w:rPr>
        <w:t xml:space="preserve"> 2019</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453DD20D" w14:textId="6FB0179C" w:rsidR="00036E3D" w:rsidRPr="00ED073F" w:rsidRDefault="00036E3D" w:rsidP="00BB3433">
      <w:pPr>
        <w:rPr>
          <w:rFonts w:ascii="Tahoma" w:hAnsi="Tahoma" w:cs="Tahoma"/>
          <w:b/>
          <w:sz w:val="18"/>
          <w:szCs w:val="18"/>
        </w:rPr>
      </w:pPr>
    </w:p>
    <w:p w14:paraId="2DA88D13" w14:textId="118A1AE8"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638D32A" w14:textId="7777777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09D41D" w14:textId="77777777" w:rsidR="00BB3433" w:rsidRPr="00ED073F" w:rsidRDefault="00BB3433" w:rsidP="00322087">
      <w:pPr>
        <w:rPr>
          <w:rFonts w:ascii="Tahoma" w:hAnsi="Tahoma" w:cs="Tahoma"/>
          <w:sz w:val="18"/>
          <w:szCs w:val="18"/>
        </w:rPr>
      </w:pP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594983CD" w14:textId="77777777" w:rsidR="00BB3433" w:rsidRPr="00ED073F" w:rsidRDefault="007C1A1B"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52679C59" w14:textId="77777777" w:rsidR="00A9585C" w:rsidRPr="00ED073F" w:rsidRDefault="00A9585C" w:rsidP="00322087">
      <w:pPr>
        <w:rPr>
          <w:rFonts w:ascii="Tahoma" w:hAnsi="Tahoma" w:cs="Tahoma"/>
          <w:b/>
          <w:sz w:val="18"/>
          <w:szCs w:val="18"/>
        </w:rPr>
      </w:pPr>
    </w:p>
    <w:p w14:paraId="134C0298" w14:textId="77777777"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7E4B56F4" w14:textId="77777777" w:rsidR="00BB3433" w:rsidRPr="00322087"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4686E4FF" w14:textId="77777777"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18BD2B6D" w14:textId="77777777" w:rsidR="00BB3433" w:rsidRPr="00322087" w:rsidRDefault="00BB3433" w:rsidP="00322087">
      <w:pPr>
        <w:rPr>
          <w:rFonts w:ascii="Tahoma" w:hAnsi="Tahoma" w:cs="Tahoma"/>
          <w:sz w:val="18"/>
          <w:szCs w:val="18"/>
        </w:rPr>
      </w:pPr>
    </w:p>
    <w:p w14:paraId="2C37B69C" w14:textId="77777777" w:rsidR="00BB3433" w:rsidRPr="00322087" w:rsidRDefault="00BB3433" w:rsidP="00322087">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p>
    <w:p w14:paraId="0ADC625C" w14:textId="4642C709" w:rsidR="00053988" w:rsidRPr="00322087" w:rsidRDefault="00BB3433" w:rsidP="00A33E8E">
      <w:pPr>
        <w:pStyle w:val="NormalWeb"/>
        <w:rPr>
          <w:rFonts w:ascii="Calibri" w:hAnsi="Calibri" w:cs="Calibri"/>
          <w:color w:val="000000"/>
          <w:sz w:val="18"/>
          <w:szCs w:val="18"/>
        </w:rPr>
      </w:pPr>
      <w:r w:rsidRPr="00322087">
        <w:rPr>
          <w:rFonts w:ascii="Calibri" w:hAnsi="Calibri" w:cs="Calibri"/>
          <w:color w:val="000000"/>
          <w:sz w:val="18"/>
          <w:szCs w:val="18"/>
        </w:rPr>
        <w:t>Please ensure that any device is switched to silent operation or preferably switched off.</w:t>
      </w:r>
    </w:p>
    <w:sectPr w:rsidR="00053988" w:rsidRPr="00322087"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8C725" w14:textId="77777777" w:rsidR="007C1A1B" w:rsidRDefault="007C1A1B">
      <w:r>
        <w:separator/>
      </w:r>
    </w:p>
  </w:endnote>
  <w:endnote w:type="continuationSeparator" w:id="0">
    <w:p w14:paraId="373403F5" w14:textId="77777777" w:rsidR="007C1A1B" w:rsidRDefault="007C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77777777" w:rsidR="00B43C58" w:rsidRPr="008A04FD" w:rsidRDefault="00B43C58" w:rsidP="00BA25E4">
    <w:pPr>
      <w:pStyle w:val="Footer"/>
      <w:ind w:right="360"/>
      <w:jc w:val="center"/>
      <w:rPr>
        <w:b/>
        <w:sz w:val="18"/>
        <w:szCs w:val="18"/>
      </w:rPr>
    </w:pPr>
    <w:r w:rsidRPr="008A04FD">
      <w:rPr>
        <w:b/>
        <w:sz w:val="18"/>
        <w:szCs w:val="18"/>
      </w:rPr>
      <w:t xml:space="preserve">Chairman: Cllr. Alan </w:t>
    </w:r>
    <w:proofErr w:type="spellStart"/>
    <w:r w:rsidRPr="008A04FD">
      <w:rPr>
        <w:b/>
        <w:sz w:val="18"/>
        <w:szCs w:val="18"/>
      </w:rPr>
      <w:t>Youel</w:t>
    </w:r>
    <w:proofErr w:type="spellEnd"/>
  </w:p>
  <w:p w14:paraId="217FD7FB" w14:textId="77777777" w:rsidR="00B43C58" w:rsidRPr="008A04FD" w:rsidRDefault="00B43C58" w:rsidP="008A04FD">
    <w:pPr>
      <w:pStyle w:val="Footer"/>
      <w:jc w:val="center"/>
      <w:rPr>
        <w:b/>
        <w:sz w:val="18"/>
        <w:szCs w:val="18"/>
      </w:rPr>
    </w:pPr>
    <w:r w:rsidRPr="008A04FD">
      <w:rPr>
        <w:b/>
        <w:sz w:val="18"/>
        <w:szCs w:val="18"/>
      </w:rPr>
      <w:t xml:space="preserve">Vice Chairman: Cllr. Sue </w:t>
    </w:r>
    <w:proofErr w:type="spellStart"/>
    <w:r w:rsidRPr="008A04FD">
      <w:rPr>
        <w:b/>
        <w:sz w:val="18"/>
        <w:szCs w:val="18"/>
      </w:rPr>
      <w:t>Jerrams</w:t>
    </w:r>
    <w:proofErr w:type="spellEnd"/>
    <w:r w:rsidRPr="008A04FD">
      <w:rPr>
        <w:b/>
        <w:sz w:val="18"/>
        <w:szCs w:val="18"/>
      </w:rPr>
      <w:t xml:space="preserve"> </w:t>
    </w:r>
    <w:proofErr w:type="spellStart"/>
    <w:r w:rsidRPr="008A04FD">
      <w:rPr>
        <w:b/>
        <w:sz w:val="18"/>
        <w:szCs w:val="18"/>
      </w:rPr>
      <w:t>Coughtrey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708" w14:textId="77777777" w:rsidR="00B43C58" w:rsidRDefault="00B43C58">
    <w:pPr>
      <w:pStyle w:val="Footer"/>
      <w:jc w:val="right"/>
    </w:pPr>
  </w:p>
  <w:p w14:paraId="61AB1F3D" w14:textId="77777777" w:rsidR="00B43C58" w:rsidRPr="008A04FD" w:rsidRDefault="00B43C58" w:rsidP="00E717F3">
    <w:pPr>
      <w:pStyle w:val="Footer"/>
      <w:jc w:val="center"/>
      <w:rPr>
        <w:b/>
        <w:sz w:val="18"/>
        <w:szCs w:val="18"/>
      </w:rPr>
    </w:pPr>
    <w:r w:rsidRPr="008A04FD">
      <w:rPr>
        <w:b/>
        <w:sz w:val="18"/>
        <w:szCs w:val="18"/>
      </w:rPr>
      <w:t xml:space="preserve">Chairman: Cllr. Alan </w:t>
    </w:r>
    <w:proofErr w:type="spellStart"/>
    <w:r w:rsidRPr="008A04FD">
      <w:rPr>
        <w:b/>
        <w:sz w:val="18"/>
        <w:szCs w:val="18"/>
      </w:rPr>
      <w:t>Youel</w:t>
    </w:r>
    <w:proofErr w:type="spellEnd"/>
  </w:p>
  <w:p w14:paraId="7CDA3F1F" w14:textId="77777777" w:rsidR="00B43C58" w:rsidRPr="008A04FD" w:rsidRDefault="00B43C58" w:rsidP="00E717F3">
    <w:pPr>
      <w:pStyle w:val="Footer"/>
      <w:jc w:val="center"/>
      <w:rPr>
        <w:b/>
        <w:sz w:val="18"/>
        <w:szCs w:val="18"/>
      </w:rPr>
    </w:pPr>
    <w:r w:rsidRPr="008A04FD">
      <w:rPr>
        <w:b/>
        <w:sz w:val="18"/>
        <w:szCs w:val="18"/>
      </w:rPr>
      <w:t xml:space="preserve">Vice Chairman: Cllr. Sue </w:t>
    </w:r>
    <w:proofErr w:type="spellStart"/>
    <w:r w:rsidRPr="008A04FD">
      <w:rPr>
        <w:b/>
        <w:sz w:val="18"/>
        <w:szCs w:val="18"/>
      </w:rPr>
      <w:t>Jerrams</w:t>
    </w:r>
    <w:proofErr w:type="spellEnd"/>
    <w:r w:rsidRPr="008A04FD">
      <w:rPr>
        <w:b/>
        <w:sz w:val="18"/>
        <w:szCs w:val="18"/>
      </w:rPr>
      <w:t xml:space="preserve"> </w:t>
    </w:r>
    <w:proofErr w:type="spellStart"/>
    <w:r w:rsidRPr="008A04FD">
      <w:rPr>
        <w:b/>
        <w:sz w:val="18"/>
        <w:szCs w:val="18"/>
      </w:rPr>
      <w:t>Coughtrey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CD2D5" w14:textId="77777777" w:rsidR="007C1A1B" w:rsidRDefault="007C1A1B">
      <w:r>
        <w:separator/>
      </w:r>
    </w:p>
  </w:footnote>
  <w:footnote w:type="continuationSeparator" w:id="0">
    <w:p w14:paraId="73DC7C5B" w14:textId="77777777" w:rsidR="007C1A1B" w:rsidRDefault="007C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EA7CD1"/>
    <w:multiLevelType w:val="hybridMultilevel"/>
    <w:tmpl w:val="78B683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21"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23"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6F41ED"/>
    <w:multiLevelType w:val="hybridMultilevel"/>
    <w:tmpl w:val="D17AC0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29"/>
  </w:num>
  <w:num w:numId="4">
    <w:abstractNumId w:val="35"/>
  </w:num>
  <w:num w:numId="5">
    <w:abstractNumId w:val="4"/>
  </w:num>
  <w:num w:numId="6">
    <w:abstractNumId w:val="34"/>
  </w:num>
  <w:num w:numId="7">
    <w:abstractNumId w:val="36"/>
  </w:num>
  <w:num w:numId="8">
    <w:abstractNumId w:val="17"/>
  </w:num>
  <w:num w:numId="9">
    <w:abstractNumId w:val="15"/>
  </w:num>
  <w:num w:numId="10">
    <w:abstractNumId w:val="12"/>
  </w:num>
  <w:num w:numId="11">
    <w:abstractNumId w:val="14"/>
  </w:num>
  <w:num w:numId="12">
    <w:abstractNumId w:val="20"/>
  </w:num>
  <w:num w:numId="13">
    <w:abstractNumId w:val="10"/>
  </w:num>
  <w:num w:numId="14">
    <w:abstractNumId w:val="16"/>
  </w:num>
  <w:num w:numId="15">
    <w:abstractNumId w:val="26"/>
  </w:num>
  <w:num w:numId="16">
    <w:abstractNumId w:val="9"/>
  </w:num>
  <w:num w:numId="17">
    <w:abstractNumId w:val="5"/>
  </w:num>
  <w:num w:numId="18">
    <w:abstractNumId w:val="33"/>
  </w:num>
  <w:num w:numId="19">
    <w:abstractNumId w:val="27"/>
  </w:num>
  <w:num w:numId="20">
    <w:abstractNumId w:val="18"/>
  </w:num>
  <w:num w:numId="21">
    <w:abstractNumId w:val="31"/>
  </w:num>
  <w:num w:numId="22">
    <w:abstractNumId w:val="19"/>
  </w:num>
  <w:num w:numId="23">
    <w:abstractNumId w:val="1"/>
  </w:num>
  <w:num w:numId="24">
    <w:abstractNumId w:val="32"/>
  </w:num>
  <w:num w:numId="25">
    <w:abstractNumId w:val="37"/>
  </w:num>
  <w:num w:numId="26">
    <w:abstractNumId w:val="25"/>
  </w:num>
  <w:num w:numId="27">
    <w:abstractNumId w:val="24"/>
  </w:num>
  <w:num w:numId="28">
    <w:abstractNumId w:val="2"/>
  </w:num>
  <w:num w:numId="29">
    <w:abstractNumId w:val="28"/>
  </w:num>
  <w:num w:numId="30">
    <w:abstractNumId w:val="22"/>
  </w:num>
  <w:num w:numId="31">
    <w:abstractNumId w:val="21"/>
  </w:num>
  <w:num w:numId="32">
    <w:abstractNumId w:val="6"/>
  </w:num>
  <w:num w:numId="33">
    <w:abstractNumId w:val="13"/>
  </w:num>
  <w:num w:numId="34">
    <w:abstractNumId w:val="30"/>
  </w:num>
  <w:num w:numId="35">
    <w:abstractNumId w:val="0"/>
  </w:num>
  <w:num w:numId="36">
    <w:abstractNumId w:val="8"/>
  </w:num>
  <w:num w:numId="37">
    <w:abstractNumId w:val="11"/>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658E"/>
    <w:rsid w:val="00046D41"/>
    <w:rsid w:val="00050F89"/>
    <w:rsid w:val="0005141B"/>
    <w:rsid w:val="00051D23"/>
    <w:rsid w:val="00051E4D"/>
    <w:rsid w:val="000520CF"/>
    <w:rsid w:val="00053075"/>
    <w:rsid w:val="00053988"/>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19F6"/>
    <w:rsid w:val="00142673"/>
    <w:rsid w:val="001437A2"/>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201E9"/>
    <w:rsid w:val="00220588"/>
    <w:rsid w:val="00225B2E"/>
    <w:rsid w:val="00227D9E"/>
    <w:rsid w:val="00231326"/>
    <w:rsid w:val="002331F2"/>
    <w:rsid w:val="00233C16"/>
    <w:rsid w:val="00235A80"/>
    <w:rsid w:val="0024024C"/>
    <w:rsid w:val="00242E31"/>
    <w:rsid w:val="00244AB3"/>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6681"/>
    <w:rsid w:val="00277B41"/>
    <w:rsid w:val="00277C1E"/>
    <w:rsid w:val="002804C5"/>
    <w:rsid w:val="00283355"/>
    <w:rsid w:val="00283CE0"/>
    <w:rsid w:val="00284039"/>
    <w:rsid w:val="00285B08"/>
    <w:rsid w:val="00286CE7"/>
    <w:rsid w:val="0028710C"/>
    <w:rsid w:val="00287170"/>
    <w:rsid w:val="002874D8"/>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33"/>
    <w:rsid w:val="00306F2A"/>
    <w:rsid w:val="003077D1"/>
    <w:rsid w:val="003128C7"/>
    <w:rsid w:val="003128D3"/>
    <w:rsid w:val="00312C5C"/>
    <w:rsid w:val="0031425A"/>
    <w:rsid w:val="003142FD"/>
    <w:rsid w:val="003216EA"/>
    <w:rsid w:val="00322087"/>
    <w:rsid w:val="00323215"/>
    <w:rsid w:val="00324110"/>
    <w:rsid w:val="0032459D"/>
    <w:rsid w:val="003254B9"/>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EF6"/>
    <w:rsid w:val="00375D5D"/>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97FB0"/>
    <w:rsid w:val="003A0D6B"/>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1D01"/>
    <w:rsid w:val="004625AE"/>
    <w:rsid w:val="0046266A"/>
    <w:rsid w:val="00462FD1"/>
    <w:rsid w:val="00463B7F"/>
    <w:rsid w:val="00463C70"/>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EB0"/>
    <w:rsid w:val="0049574F"/>
    <w:rsid w:val="004973D0"/>
    <w:rsid w:val="00497F45"/>
    <w:rsid w:val="004A01AD"/>
    <w:rsid w:val="004A03B0"/>
    <w:rsid w:val="004A17A9"/>
    <w:rsid w:val="004A17F0"/>
    <w:rsid w:val="004A25B1"/>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7AC"/>
    <w:rsid w:val="004E519D"/>
    <w:rsid w:val="004E52EB"/>
    <w:rsid w:val="004E6AEC"/>
    <w:rsid w:val="004E6B4B"/>
    <w:rsid w:val="004F0D1D"/>
    <w:rsid w:val="004F1041"/>
    <w:rsid w:val="004F26B8"/>
    <w:rsid w:val="004F3DD7"/>
    <w:rsid w:val="004F4C6A"/>
    <w:rsid w:val="004F4EB9"/>
    <w:rsid w:val="004F66D5"/>
    <w:rsid w:val="004F7968"/>
    <w:rsid w:val="005001C0"/>
    <w:rsid w:val="0050551A"/>
    <w:rsid w:val="00507AE2"/>
    <w:rsid w:val="00507E7D"/>
    <w:rsid w:val="005105E6"/>
    <w:rsid w:val="00511ECD"/>
    <w:rsid w:val="005136D1"/>
    <w:rsid w:val="00514EEF"/>
    <w:rsid w:val="0051549B"/>
    <w:rsid w:val="00515804"/>
    <w:rsid w:val="00516D08"/>
    <w:rsid w:val="005171FB"/>
    <w:rsid w:val="005179C6"/>
    <w:rsid w:val="00520128"/>
    <w:rsid w:val="00521D05"/>
    <w:rsid w:val="00521D5A"/>
    <w:rsid w:val="0052409B"/>
    <w:rsid w:val="005268C1"/>
    <w:rsid w:val="00531CCD"/>
    <w:rsid w:val="00532D49"/>
    <w:rsid w:val="00533425"/>
    <w:rsid w:val="0053447C"/>
    <w:rsid w:val="00536150"/>
    <w:rsid w:val="00537000"/>
    <w:rsid w:val="00537027"/>
    <w:rsid w:val="00537D1C"/>
    <w:rsid w:val="00537FB2"/>
    <w:rsid w:val="00540464"/>
    <w:rsid w:val="005420C9"/>
    <w:rsid w:val="00542451"/>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677"/>
    <w:rsid w:val="005D6A3E"/>
    <w:rsid w:val="005D7F67"/>
    <w:rsid w:val="005D7F6E"/>
    <w:rsid w:val="005E0E1D"/>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7EA"/>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2755"/>
    <w:rsid w:val="006E396B"/>
    <w:rsid w:val="006E3AAF"/>
    <w:rsid w:val="006E3F91"/>
    <w:rsid w:val="006E547A"/>
    <w:rsid w:val="006E6DE5"/>
    <w:rsid w:val="006E76CB"/>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22EE"/>
    <w:rsid w:val="007E3BEF"/>
    <w:rsid w:val="007E442C"/>
    <w:rsid w:val="007E4DD9"/>
    <w:rsid w:val="007E630B"/>
    <w:rsid w:val="007E7EA8"/>
    <w:rsid w:val="007F030E"/>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4BAD"/>
    <w:rsid w:val="00835739"/>
    <w:rsid w:val="008368B2"/>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5F36"/>
    <w:rsid w:val="00870E86"/>
    <w:rsid w:val="00871899"/>
    <w:rsid w:val="00871939"/>
    <w:rsid w:val="00871CFB"/>
    <w:rsid w:val="00871D5A"/>
    <w:rsid w:val="0087468B"/>
    <w:rsid w:val="00874F04"/>
    <w:rsid w:val="00875FBD"/>
    <w:rsid w:val="008760CE"/>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D0A"/>
    <w:rsid w:val="008F6DC1"/>
    <w:rsid w:val="00901F9C"/>
    <w:rsid w:val="00902B6D"/>
    <w:rsid w:val="00903DFD"/>
    <w:rsid w:val="009054AB"/>
    <w:rsid w:val="00907A5A"/>
    <w:rsid w:val="00910647"/>
    <w:rsid w:val="009118F2"/>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F9B"/>
    <w:rsid w:val="00937205"/>
    <w:rsid w:val="00940422"/>
    <w:rsid w:val="00941901"/>
    <w:rsid w:val="00941A7B"/>
    <w:rsid w:val="00942884"/>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CB4"/>
    <w:rsid w:val="00A61ECD"/>
    <w:rsid w:val="00A665EF"/>
    <w:rsid w:val="00A6684A"/>
    <w:rsid w:val="00A66FD4"/>
    <w:rsid w:val="00A7111C"/>
    <w:rsid w:val="00A726F5"/>
    <w:rsid w:val="00A81568"/>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766D"/>
    <w:rsid w:val="00B10911"/>
    <w:rsid w:val="00B11250"/>
    <w:rsid w:val="00B11B02"/>
    <w:rsid w:val="00B11B48"/>
    <w:rsid w:val="00B1281B"/>
    <w:rsid w:val="00B14421"/>
    <w:rsid w:val="00B177D8"/>
    <w:rsid w:val="00B20101"/>
    <w:rsid w:val="00B20C67"/>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6164"/>
    <w:rsid w:val="00CC1E55"/>
    <w:rsid w:val="00CC2B26"/>
    <w:rsid w:val="00CC31A3"/>
    <w:rsid w:val="00CC31AF"/>
    <w:rsid w:val="00CC779F"/>
    <w:rsid w:val="00CC7801"/>
    <w:rsid w:val="00CC7E04"/>
    <w:rsid w:val="00CD05FC"/>
    <w:rsid w:val="00CD1542"/>
    <w:rsid w:val="00CD1C6E"/>
    <w:rsid w:val="00CD208E"/>
    <w:rsid w:val="00CD229D"/>
    <w:rsid w:val="00CD3D06"/>
    <w:rsid w:val="00CD566B"/>
    <w:rsid w:val="00CD7355"/>
    <w:rsid w:val="00CD7422"/>
    <w:rsid w:val="00CE06D7"/>
    <w:rsid w:val="00CE0DB0"/>
    <w:rsid w:val="00CE1930"/>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3BF"/>
    <w:rsid w:val="00E017C0"/>
    <w:rsid w:val="00E01E1A"/>
    <w:rsid w:val="00E0461E"/>
    <w:rsid w:val="00E04C29"/>
    <w:rsid w:val="00E07FB5"/>
    <w:rsid w:val="00E119E7"/>
    <w:rsid w:val="00E121E4"/>
    <w:rsid w:val="00E1250F"/>
    <w:rsid w:val="00E131BA"/>
    <w:rsid w:val="00E13FA5"/>
    <w:rsid w:val="00E147E1"/>
    <w:rsid w:val="00E14CB2"/>
    <w:rsid w:val="00E15801"/>
    <w:rsid w:val="00E1679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928"/>
    <w:rsid w:val="00ED5285"/>
    <w:rsid w:val="00EE03E1"/>
    <w:rsid w:val="00EE042B"/>
    <w:rsid w:val="00EE0F30"/>
    <w:rsid w:val="00EE1271"/>
    <w:rsid w:val="00EE1C5D"/>
    <w:rsid w:val="00EE2CAF"/>
    <w:rsid w:val="00EE345D"/>
    <w:rsid w:val="00EE51AE"/>
    <w:rsid w:val="00EE565A"/>
    <w:rsid w:val="00EE68FD"/>
    <w:rsid w:val="00EF0600"/>
    <w:rsid w:val="00EF0A3E"/>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A38"/>
    <w:rsid w:val="00F16CB3"/>
    <w:rsid w:val="00F2062B"/>
    <w:rsid w:val="00F21555"/>
    <w:rsid w:val="00F241F4"/>
    <w:rsid w:val="00F24405"/>
    <w:rsid w:val="00F246B7"/>
    <w:rsid w:val="00F25EAC"/>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1DAE"/>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C5779-F369-C645-A6AB-80BBAC7C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63</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6</cp:revision>
  <cp:lastPrinted>2019-11-26T21:56:00Z</cp:lastPrinted>
  <dcterms:created xsi:type="dcterms:W3CDTF">2019-12-10T19:30:00Z</dcterms:created>
  <dcterms:modified xsi:type="dcterms:W3CDTF">2019-12-10T20:33:00Z</dcterms:modified>
</cp:coreProperties>
</file>