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14BDC" w14:textId="77777777" w:rsidR="00570EAC" w:rsidRDefault="00570EAC" w:rsidP="00C50D64">
      <w:pPr>
        <w:rPr>
          <w:b/>
        </w:rPr>
      </w:pPr>
    </w:p>
    <w:p w14:paraId="4631060F" w14:textId="77777777" w:rsidR="00C50D64" w:rsidRDefault="00C50D64" w:rsidP="00570EAC">
      <w:pPr>
        <w:jc w:val="center"/>
        <w:rPr>
          <w:b/>
          <w:sz w:val="26"/>
          <w:szCs w:val="26"/>
        </w:rPr>
      </w:pPr>
    </w:p>
    <w:p w14:paraId="576D6189" w14:textId="77777777" w:rsidR="00B4317E" w:rsidRDefault="00570EAC" w:rsidP="00570EAC">
      <w:pPr>
        <w:jc w:val="center"/>
        <w:rPr>
          <w:b/>
          <w:sz w:val="26"/>
          <w:szCs w:val="26"/>
        </w:rPr>
      </w:pPr>
      <w:r w:rsidRPr="00525827">
        <w:rPr>
          <w:b/>
          <w:sz w:val="26"/>
          <w:szCs w:val="26"/>
        </w:rPr>
        <w:t xml:space="preserve">MIDDLETON CHENEY PARISH COUNCIL </w:t>
      </w:r>
    </w:p>
    <w:p w14:paraId="65980CA3" w14:textId="1A439C23" w:rsidR="00570EAC" w:rsidRPr="00525827" w:rsidRDefault="00570EAC" w:rsidP="00570EAC">
      <w:pPr>
        <w:jc w:val="center"/>
        <w:rPr>
          <w:b/>
          <w:sz w:val="26"/>
          <w:szCs w:val="26"/>
        </w:rPr>
      </w:pPr>
      <w:r w:rsidRPr="00525827">
        <w:rPr>
          <w:b/>
          <w:sz w:val="26"/>
          <w:szCs w:val="26"/>
        </w:rPr>
        <w:t>ANNUAL MEETING</w:t>
      </w:r>
    </w:p>
    <w:p w14:paraId="1529C1A1" w14:textId="77777777" w:rsidR="00570EAC" w:rsidRPr="004A7100" w:rsidRDefault="00570EAC" w:rsidP="00570EAC">
      <w:pPr>
        <w:jc w:val="center"/>
        <w:rPr>
          <w:b/>
        </w:rPr>
      </w:pPr>
    </w:p>
    <w:p w14:paraId="7DF5ECFD" w14:textId="2D1DCCE2" w:rsidR="00570EAC" w:rsidRDefault="00570EAC" w:rsidP="00570EAC">
      <w:pPr>
        <w:jc w:val="center"/>
        <w:rPr>
          <w:b/>
          <w:sz w:val="24"/>
          <w:szCs w:val="24"/>
        </w:rPr>
      </w:pPr>
      <w:r w:rsidRPr="00525827">
        <w:rPr>
          <w:b/>
          <w:sz w:val="24"/>
          <w:szCs w:val="24"/>
        </w:rPr>
        <w:t>Monday</w:t>
      </w:r>
      <w:r w:rsidR="00996971" w:rsidRPr="00525827">
        <w:rPr>
          <w:b/>
          <w:sz w:val="24"/>
          <w:szCs w:val="24"/>
        </w:rPr>
        <w:t xml:space="preserve">, </w:t>
      </w:r>
      <w:r w:rsidR="00706940">
        <w:rPr>
          <w:b/>
          <w:sz w:val="24"/>
          <w:szCs w:val="24"/>
        </w:rPr>
        <w:t>1</w:t>
      </w:r>
      <w:r w:rsidR="00B4317E">
        <w:rPr>
          <w:b/>
          <w:sz w:val="24"/>
          <w:szCs w:val="24"/>
        </w:rPr>
        <w:t>3</w:t>
      </w:r>
      <w:r w:rsidR="00706940" w:rsidRPr="00706940">
        <w:rPr>
          <w:b/>
          <w:sz w:val="24"/>
          <w:szCs w:val="24"/>
          <w:vertAlign w:val="superscript"/>
        </w:rPr>
        <w:t>th</w:t>
      </w:r>
      <w:r w:rsidR="00706940">
        <w:rPr>
          <w:b/>
          <w:sz w:val="24"/>
          <w:szCs w:val="24"/>
        </w:rPr>
        <w:t xml:space="preserve"> </w:t>
      </w:r>
      <w:r w:rsidR="00996971" w:rsidRPr="00525827">
        <w:rPr>
          <w:b/>
          <w:sz w:val="24"/>
          <w:szCs w:val="24"/>
        </w:rPr>
        <w:t>May 201</w:t>
      </w:r>
      <w:r w:rsidR="00B4317E">
        <w:rPr>
          <w:b/>
          <w:sz w:val="24"/>
          <w:szCs w:val="24"/>
        </w:rPr>
        <w:t>9</w:t>
      </w:r>
    </w:p>
    <w:p w14:paraId="5E91AC41" w14:textId="000E67B3" w:rsidR="00570EAC" w:rsidRPr="00525827" w:rsidRDefault="00570EAC" w:rsidP="007C32D9">
      <w:pPr>
        <w:rPr>
          <w:b/>
          <w:sz w:val="24"/>
          <w:szCs w:val="24"/>
        </w:rPr>
      </w:pPr>
    </w:p>
    <w:p w14:paraId="71072D8C" w14:textId="77777777" w:rsidR="00570EAC" w:rsidRDefault="00570EAC" w:rsidP="00570EAC"/>
    <w:p w14:paraId="3FC7CC1F" w14:textId="77777777" w:rsidR="00C50D64" w:rsidRDefault="00D249E4" w:rsidP="00570EAC">
      <w:pPr>
        <w:rPr>
          <w:sz w:val="20"/>
        </w:rPr>
      </w:pPr>
      <w:r>
        <w:rPr>
          <w:sz w:val="20"/>
        </w:rPr>
        <w:tab/>
      </w:r>
      <w:r w:rsidR="00C50D64">
        <w:rPr>
          <w:sz w:val="20"/>
        </w:rPr>
        <w:t xml:space="preserve">Present: </w:t>
      </w:r>
      <w:r w:rsidR="00996971">
        <w:rPr>
          <w:sz w:val="20"/>
        </w:rPr>
        <w:t xml:space="preserve">Cllr. </w:t>
      </w:r>
      <w:r w:rsidR="00C50D64">
        <w:rPr>
          <w:sz w:val="20"/>
        </w:rPr>
        <w:t>A. Youel (Chair)</w:t>
      </w:r>
      <w:r w:rsidR="00570EAC" w:rsidRPr="005867ED">
        <w:rPr>
          <w:sz w:val="20"/>
        </w:rPr>
        <w:t xml:space="preserve"> </w:t>
      </w:r>
      <w:r w:rsidR="00996971">
        <w:rPr>
          <w:sz w:val="20"/>
        </w:rPr>
        <w:t xml:space="preserve">Cllr. </w:t>
      </w:r>
      <w:r w:rsidR="00570EAC" w:rsidRPr="005867ED">
        <w:rPr>
          <w:sz w:val="20"/>
        </w:rPr>
        <w:t>S. Jerr</w:t>
      </w:r>
      <w:r>
        <w:rPr>
          <w:sz w:val="20"/>
        </w:rPr>
        <w:t>ams Coughtrey</w:t>
      </w:r>
      <w:r w:rsidR="00C50D64">
        <w:rPr>
          <w:sz w:val="20"/>
        </w:rPr>
        <w:t xml:space="preserve"> (</w:t>
      </w:r>
      <w:r w:rsidR="00C50D64" w:rsidRPr="005867ED">
        <w:rPr>
          <w:sz w:val="20"/>
        </w:rPr>
        <w:t>Vice Chairman</w:t>
      </w:r>
      <w:r w:rsidR="00C50D64">
        <w:rPr>
          <w:sz w:val="20"/>
        </w:rPr>
        <w:t>)</w:t>
      </w:r>
      <w:r>
        <w:rPr>
          <w:sz w:val="20"/>
        </w:rPr>
        <w:t xml:space="preserve">, </w:t>
      </w:r>
    </w:p>
    <w:p w14:paraId="6544FD6D" w14:textId="1CBB89DF" w:rsidR="00D249E4" w:rsidRDefault="008F08DB" w:rsidP="00C50D64">
      <w:pPr>
        <w:ind w:firstLine="720"/>
        <w:rPr>
          <w:sz w:val="20"/>
        </w:rPr>
      </w:pPr>
      <w:r>
        <w:rPr>
          <w:sz w:val="20"/>
        </w:rPr>
        <w:t xml:space="preserve">Cllrs. </w:t>
      </w:r>
      <w:r w:rsidR="00C50D64">
        <w:rPr>
          <w:sz w:val="20"/>
        </w:rPr>
        <w:t>C.</w:t>
      </w:r>
      <w:r w:rsidR="0049416F">
        <w:rPr>
          <w:sz w:val="20"/>
        </w:rPr>
        <w:t xml:space="preserve"> Bowden</w:t>
      </w:r>
      <w:r w:rsidR="00D249E4">
        <w:rPr>
          <w:sz w:val="20"/>
        </w:rPr>
        <w:t>, R. Solesbury-Timms</w:t>
      </w:r>
      <w:r>
        <w:rPr>
          <w:sz w:val="20"/>
        </w:rPr>
        <w:t>,</w:t>
      </w:r>
      <w:r w:rsidR="00C50D64">
        <w:rPr>
          <w:sz w:val="20"/>
        </w:rPr>
        <w:t xml:space="preserve"> M. Allen, B. Amos</w:t>
      </w:r>
      <w:r>
        <w:rPr>
          <w:sz w:val="20"/>
        </w:rPr>
        <w:t>, W. Smith, E. Winn</w:t>
      </w:r>
    </w:p>
    <w:p w14:paraId="3B6B3CAF" w14:textId="5C88D5BC" w:rsidR="00570EAC" w:rsidRDefault="00D249E4" w:rsidP="00570EAC">
      <w:pPr>
        <w:rPr>
          <w:sz w:val="20"/>
        </w:rPr>
      </w:pPr>
      <w:r>
        <w:rPr>
          <w:sz w:val="20"/>
        </w:rPr>
        <w:tab/>
      </w:r>
      <w:r w:rsidR="00C50D64" w:rsidRPr="005867ED">
        <w:rPr>
          <w:sz w:val="20"/>
        </w:rPr>
        <w:t>Clerk/RFO</w:t>
      </w:r>
      <w:r w:rsidR="008F08DB">
        <w:rPr>
          <w:sz w:val="20"/>
        </w:rPr>
        <w:t>/DPO</w:t>
      </w:r>
      <w:r w:rsidR="00C50D64" w:rsidRPr="005867ED">
        <w:rPr>
          <w:sz w:val="20"/>
        </w:rPr>
        <w:t xml:space="preserve"> &amp; District </w:t>
      </w:r>
      <w:r w:rsidR="007C32D9">
        <w:rPr>
          <w:sz w:val="20"/>
        </w:rPr>
        <w:t>Councillor V. Furniss</w:t>
      </w:r>
    </w:p>
    <w:p w14:paraId="087C6DA9" w14:textId="77777777" w:rsidR="007C32D9" w:rsidRDefault="007C32D9" w:rsidP="00570EAC">
      <w:pPr>
        <w:rPr>
          <w:sz w:val="20"/>
        </w:rPr>
      </w:pPr>
    </w:p>
    <w:p w14:paraId="28879023" w14:textId="356BE60F" w:rsidR="007C32D9" w:rsidRPr="005867ED" w:rsidRDefault="007C32D9" w:rsidP="00570EAC">
      <w:pPr>
        <w:rPr>
          <w:sz w:val="20"/>
        </w:rPr>
      </w:pPr>
      <w:r>
        <w:rPr>
          <w:sz w:val="20"/>
        </w:rPr>
        <w:tab/>
        <w:t>Member</w:t>
      </w:r>
      <w:r w:rsidR="00DA5582">
        <w:rPr>
          <w:sz w:val="20"/>
        </w:rPr>
        <w:t>s</w:t>
      </w:r>
      <w:r>
        <w:rPr>
          <w:sz w:val="20"/>
        </w:rPr>
        <w:t xml:space="preserve"> of the Public :  1 resident attended to observe</w:t>
      </w:r>
    </w:p>
    <w:p w14:paraId="1C03E3E9" w14:textId="77777777" w:rsidR="00570EAC" w:rsidRDefault="00570EAC" w:rsidP="00570EAC">
      <w:pPr>
        <w:rPr>
          <w:sz w:val="20"/>
        </w:rPr>
      </w:pPr>
    </w:p>
    <w:p w14:paraId="4B670A8A" w14:textId="77777777" w:rsidR="00570EAC" w:rsidRPr="005867ED" w:rsidRDefault="00570EAC" w:rsidP="00570EAC">
      <w:pPr>
        <w:rPr>
          <w:sz w:val="20"/>
        </w:rPr>
      </w:pPr>
    </w:p>
    <w:p w14:paraId="4B0C34D6" w14:textId="77777777" w:rsidR="00570EAC" w:rsidRDefault="00570EAC" w:rsidP="00570EAC">
      <w:pPr>
        <w:jc w:val="center"/>
        <w:rPr>
          <w:rFonts w:cs="Arial"/>
          <w:b/>
          <w:sz w:val="30"/>
          <w:szCs w:val="30"/>
        </w:rPr>
      </w:pPr>
      <w:r w:rsidRPr="00525827">
        <w:rPr>
          <w:rFonts w:cs="Arial"/>
          <w:b/>
          <w:sz w:val="30"/>
          <w:szCs w:val="30"/>
        </w:rPr>
        <w:t xml:space="preserve">MINUTES </w:t>
      </w:r>
    </w:p>
    <w:p w14:paraId="042D9DE4" w14:textId="77777777" w:rsidR="0088769F" w:rsidRDefault="0088769F" w:rsidP="00570EAC">
      <w:pPr>
        <w:jc w:val="center"/>
        <w:rPr>
          <w:rFonts w:cs="Arial"/>
          <w:sz w:val="20"/>
        </w:rPr>
      </w:pPr>
    </w:p>
    <w:p w14:paraId="6F9559EB" w14:textId="77777777" w:rsidR="00A763D5" w:rsidRPr="005867ED" w:rsidRDefault="00A763D5" w:rsidP="00570EAC">
      <w:pPr>
        <w:jc w:val="center"/>
        <w:rPr>
          <w:rFonts w:cs="Arial"/>
          <w:sz w:val="20"/>
        </w:rPr>
      </w:pPr>
    </w:p>
    <w:p w14:paraId="016F6BA0" w14:textId="072936D4" w:rsidR="0088769F" w:rsidRPr="00A763D5" w:rsidRDefault="008F08DB" w:rsidP="0088769F">
      <w:pPr>
        <w:tabs>
          <w:tab w:val="left" w:pos="1843"/>
        </w:tabs>
        <w:ind w:left="1440" w:hanging="1440"/>
        <w:rPr>
          <w:rFonts w:eastAsia="MS Mincho" w:cs="Arial"/>
          <w:b/>
          <w:sz w:val="20"/>
        </w:rPr>
      </w:pPr>
      <w:r>
        <w:rPr>
          <w:rFonts w:eastAsia="MS Mincho" w:cs="Arial"/>
          <w:b/>
          <w:sz w:val="20"/>
        </w:rPr>
        <w:t>19/046</w:t>
      </w:r>
      <w:r w:rsidR="0088769F" w:rsidRPr="00A763D5">
        <w:rPr>
          <w:rFonts w:eastAsia="MS Mincho" w:cs="Arial"/>
          <w:b/>
          <w:sz w:val="20"/>
        </w:rPr>
        <w:t xml:space="preserve"> </w:t>
      </w:r>
      <w:r w:rsidR="0088769F" w:rsidRPr="00A763D5">
        <w:rPr>
          <w:rFonts w:eastAsia="MS Mincho" w:cs="Arial"/>
          <w:b/>
          <w:sz w:val="20"/>
        </w:rPr>
        <w:tab/>
        <w:t>Electi</w:t>
      </w:r>
      <w:r>
        <w:rPr>
          <w:rFonts w:eastAsia="MS Mincho" w:cs="Arial"/>
          <w:b/>
          <w:sz w:val="20"/>
        </w:rPr>
        <w:t>on of Chairman for the Year 2019/2020</w:t>
      </w:r>
      <w:r w:rsidR="0088769F" w:rsidRPr="00A763D5">
        <w:rPr>
          <w:rFonts w:eastAsia="MS Mincho" w:cs="Arial"/>
          <w:b/>
          <w:sz w:val="20"/>
        </w:rPr>
        <w:t xml:space="preserve"> - Chairman to sign Declaration of Office</w:t>
      </w:r>
    </w:p>
    <w:p w14:paraId="658103B1" w14:textId="77777777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41EFBCFE" w14:textId="458AABCB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>In order for Council to el</w:t>
      </w:r>
      <w:r w:rsidR="008F08DB">
        <w:rPr>
          <w:rFonts w:cs="Arial"/>
          <w:sz w:val="20"/>
        </w:rPr>
        <w:t>ect a Chairman for the year 2019/20</w:t>
      </w:r>
      <w:r w:rsidRPr="00A763D5">
        <w:rPr>
          <w:rFonts w:cs="Arial"/>
          <w:sz w:val="20"/>
        </w:rPr>
        <w:t xml:space="preserve"> </w:t>
      </w:r>
    </w:p>
    <w:p w14:paraId="253228DA" w14:textId="77777777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>Councillor Alan Youel stood down as Chairman.</w:t>
      </w:r>
    </w:p>
    <w:p w14:paraId="1055FF1A" w14:textId="77777777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4E283BFF" w14:textId="056552F1" w:rsidR="0088769F" w:rsidRPr="00A763D5" w:rsidRDefault="0042103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>Councillor Alan</w:t>
      </w:r>
      <w:r w:rsidR="0088769F" w:rsidRPr="00A763D5">
        <w:rPr>
          <w:rFonts w:cs="Arial"/>
          <w:sz w:val="20"/>
        </w:rPr>
        <w:t xml:space="preserve"> Youel said he was willing to continue and expressed an interest in the role of Chairm</w:t>
      </w:r>
      <w:r w:rsidR="008F08DB">
        <w:rPr>
          <w:rFonts w:cs="Arial"/>
          <w:sz w:val="20"/>
        </w:rPr>
        <w:t>an for the forthcoming year 2019/20</w:t>
      </w:r>
    </w:p>
    <w:p w14:paraId="78927E46" w14:textId="77777777" w:rsidR="0088769F" w:rsidRPr="00A763D5" w:rsidRDefault="0088769F" w:rsidP="0088769F">
      <w:pPr>
        <w:tabs>
          <w:tab w:val="left" w:pos="1843"/>
        </w:tabs>
        <w:rPr>
          <w:rFonts w:cs="Arial"/>
          <w:sz w:val="20"/>
        </w:rPr>
      </w:pPr>
    </w:p>
    <w:p w14:paraId="42971790" w14:textId="66F561B2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b/>
          <w:sz w:val="20"/>
        </w:rPr>
        <w:tab/>
        <w:t>Proposed</w:t>
      </w:r>
      <w:r w:rsidR="0096314F" w:rsidRPr="00A763D5">
        <w:rPr>
          <w:rFonts w:cs="Arial"/>
          <w:b/>
          <w:sz w:val="20"/>
        </w:rPr>
        <w:t>:</w:t>
      </w:r>
      <w:r w:rsidR="008F08DB">
        <w:rPr>
          <w:rFonts w:cs="Arial"/>
          <w:sz w:val="20"/>
        </w:rPr>
        <w:t xml:space="preserve"> Cllr. R. Solesbury Timms</w:t>
      </w:r>
      <w:r w:rsidRPr="00A763D5">
        <w:rPr>
          <w:rFonts w:cs="Arial"/>
          <w:sz w:val="20"/>
        </w:rPr>
        <w:t xml:space="preserve">   </w:t>
      </w:r>
      <w:r w:rsidRPr="00A763D5">
        <w:rPr>
          <w:rFonts w:cs="Arial"/>
          <w:b/>
          <w:sz w:val="20"/>
        </w:rPr>
        <w:t>Seconded</w:t>
      </w:r>
      <w:r w:rsidR="0096314F" w:rsidRPr="00A763D5">
        <w:rPr>
          <w:rFonts w:cs="Arial"/>
          <w:b/>
          <w:sz w:val="20"/>
        </w:rPr>
        <w:t>:</w:t>
      </w:r>
      <w:r w:rsidR="008F08DB">
        <w:rPr>
          <w:rFonts w:cs="Arial"/>
          <w:sz w:val="20"/>
        </w:rPr>
        <w:t xml:space="preserve"> Cllr. S. Jerrams Coughtrey</w:t>
      </w:r>
    </w:p>
    <w:p w14:paraId="396FC57B" w14:textId="77777777" w:rsidR="0088769F" w:rsidRPr="00A763D5" w:rsidRDefault="0088769F" w:rsidP="0088769F">
      <w:pPr>
        <w:tabs>
          <w:tab w:val="left" w:pos="1843"/>
        </w:tabs>
        <w:rPr>
          <w:rFonts w:cs="Arial"/>
          <w:sz w:val="20"/>
        </w:rPr>
      </w:pPr>
    </w:p>
    <w:p w14:paraId="3F0108EF" w14:textId="7F86C78A" w:rsidR="0042103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 xml:space="preserve">As there were no other nominations, a vote was taken and </w:t>
      </w:r>
      <w:r w:rsidR="00736E07">
        <w:rPr>
          <w:rFonts w:cs="Arial"/>
          <w:sz w:val="20"/>
        </w:rPr>
        <w:t>Councillors attending</w:t>
      </w:r>
    </w:p>
    <w:p w14:paraId="0FF7D52E" w14:textId="147C65F1" w:rsidR="0088769F" w:rsidRPr="00A763D5" w:rsidRDefault="0042103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</w:r>
      <w:r w:rsidR="0088769F" w:rsidRPr="00A763D5">
        <w:rPr>
          <w:rFonts w:cs="Arial"/>
          <w:sz w:val="20"/>
        </w:rPr>
        <w:t xml:space="preserve">voted </w:t>
      </w:r>
      <w:r w:rsidR="00736E07">
        <w:rPr>
          <w:rFonts w:cs="Arial"/>
          <w:sz w:val="20"/>
        </w:rPr>
        <w:t xml:space="preserve">unanimously </w:t>
      </w:r>
      <w:r w:rsidR="00C50D64">
        <w:rPr>
          <w:rFonts w:cs="Arial"/>
          <w:sz w:val="20"/>
        </w:rPr>
        <w:t xml:space="preserve">for </w:t>
      </w:r>
      <w:r w:rsidR="00736E07">
        <w:rPr>
          <w:rFonts w:cs="Arial"/>
          <w:sz w:val="20"/>
        </w:rPr>
        <w:t xml:space="preserve">Cllr. Alan Youel as Chairman. </w:t>
      </w:r>
    </w:p>
    <w:p w14:paraId="31BA02DB" w14:textId="77777777" w:rsidR="0088769F" w:rsidRPr="00A763D5" w:rsidRDefault="0088769F" w:rsidP="0088769F">
      <w:pPr>
        <w:tabs>
          <w:tab w:val="left" w:pos="1843"/>
        </w:tabs>
        <w:rPr>
          <w:rFonts w:cs="Arial"/>
          <w:sz w:val="20"/>
        </w:rPr>
      </w:pPr>
    </w:p>
    <w:p w14:paraId="480C476D" w14:textId="42E3F739" w:rsidR="0088769F" w:rsidRPr="00A763D5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A763D5">
        <w:rPr>
          <w:rFonts w:cs="Arial"/>
          <w:sz w:val="20"/>
        </w:rPr>
        <w:tab/>
        <w:t>Councillor</w:t>
      </w:r>
      <w:r w:rsidR="008F08DB">
        <w:rPr>
          <w:rFonts w:cs="Arial"/>
          <w:sz w:val="20"/>
        </w:rPr>
        <w:t xml:space="preserve"> Alan Youel as Chairman for 2019/20</w:t>
      </w:r>
      <w:r w:rsidRPr="00A763D5">
        <w:rPr>
          <w:rFonts w:cs="Arial"/>
          <w:sz w:val="20"/>
        </w:rPr>
        <w:t xml:space="preserve"> signed the Declaration of Office and took the Chair.</w:t>
      </w:r>
    </w:p>
    <w:p w14:paraId="085F0FD9" w14:textId="77777777" w:rsidR="0088769F" w:rsidRDefault="0088769F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4BDCC599" w14:textId="77777777" w:rsidR="00A763D5" w:rsidRPr="00A763D5" w:rsidRDefault="00A763D5" w:rsidP="0088769F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1E379D4C" w14:textId="212216FE" w:rsidR="0088769F" w:rsidRDefault="00671D06" w:rsidP="0088769F">
      <w:pPr>
        <w:rPr>
          <w:rFonts w:eastAsia="MS Mincho" w:cs="Arial"/>
          <w:b/>
          <w:sz w:val="20"/>
        </w:rPr>
      </w:pPr>
      <w:r>
        <w:rPr>
          <w:rFonts w:eastAsia="MS Mincho" w:cs="Arial"/>
          <w:b/>
          <w:sz w:val="20"/>
        </w:rPr>
        <w:t>19/047</w:t>
      </w:r>
      <w:r w:rsidR="00525827" w:rsidRPr="00A763D5">
        <w:rPr>
          <w:rFonts w:eastAsia="MS Mincho" w:cs="Arial"/>
          <w:b/>
          <w:sz w:val="20"/>
        </w:rPr>
        <w:tab/>
      </w:r>
      <w:r w:rsid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Apologies for absence</w:t>
      </w:r>
    </w:p>
    <w:p w14:paraId="53291E48" w14:textId="77777777" w:rsidR="008F08DB" w:rsidRDefault="008F08DB" w:rsidP="0088769F">
      <w:pPr>
        <w:rPr>
          <w:rFonts w:eastAsia="MS Mincho" w:cs="Arial"/>
          <w:b/>
          <w:sz w:val="20"/>
        </w:rPr>
      </w:pPr>
    </w:p>
    <w:p w14:paraId="6B7BA3FE" w14:textId="20CF4EEB" w:rsidR="008F08DB" w:rsidRPr="00671D06" w:rsidRDefault="008F08DB" w:rsidP="0088769F">
      <w:pPr>
        <w:rPr>
          <w:rFonts w:eastAsia="MS Mincho" w:cs="Arial"/>
          <w:sz w:val="20"/>
        </w:rPr>
      </w:pPr>
      <w:r>
        <w:rPr>
          <w:rFonts w:eastAsia="MS Mincho" w:cs="Arial"/>
          <w:b/>
          <w:sz w:val="20"/>
        </w:rPr>
        <w:tab/>
      </w:r>
      <w:r>
        <w:rPr>
          <w:rFonts w:eastAsia="MS Mincho" w:cs="Arial"/>
          <w:b/>
          <w:sz w:val="20"/>
        </w:rPr>
        <w:tab/>
      </w:r>
      <w:r w:rsidR="00671D06">
        <w:rPr>
          <w:rFonts w:eastAsia="MS Mincho" w:cs="Arial"/>
          <w:sz w:val="20"/>
        </w:rPr>
        <w:t>Cllr</w:t>
      </w:r>
      <w:r w:rsidRPr="00671D06">
        <w:rPr>
          <w:rFonts w:eastAsia="MS Mincho" w:cs="Arial"/>
          <w:sz w:val="20"/>
        </w:rPr>
        <w:t xml:space="preserve">. </w:t>
      </w:r>
      <w:r w:rsidR="00671D06" w:rsidRPr="00671D06">
        <w:rPr>
          <w:rFonts w:eastAsia="MS Mincho" w:cs="Arial"/>
          <w:sz w:val="20"/>
        </w:rPr>
        <w:t>A. Deary – Family Commitment</w:t>
      </w:r>
    </w:p>
    <w:p w14:paraId="01FE8D77" w14:textId="77777777" w:rsidR="0088769F" w:rsidRPr="00A763D5" w:rsidRDefault="0088769F" w:rsidP="00C50D64">
      <w:pPr>
        <w:rPr>
          <w:rFonts w:cs="Arial"/>
          <w:sz w:val="20"/>
        </w:rPr>
      </w:pPr>
    </w:p>
    <w:p w14:paraId="303CA4BB" w14:textId="4C1360EA" w:rsidR="0088769F" w:rsidRPr="00A763D5" w:rsidRDefault="0088769F" w:rsidP="0088769F">
      <w:pPr>
        <w:ind w:left="720" w:firstLine="720"/>
        <w:rPr>
          <w:rFonts w:cs="Arial"/>
          <w:sz w:val="20"/>
        </w:rPr>
      </w:pPr>
      <w:r w:rsidRPr="00A763D5">
        <w:rPr>
          <w:rFonts w:cs="Arial"/>
          <w:sz w:val="20"/>
        </w:rPr>
        <w:t>Cl</w:t>
      </w:r>
      <w:r w:rsidR="00671D06">
        <w:rPr>
          <w:rFonts w:cs="Arial"/>
          <w:sz w:val="20"/>
        </w:rPr>
        <w:t>lrs. T. Rice &amp; P. Fuller</w:t>
      </w:r>
      <w:r w:rsidR="00C50D64">
        <w:rPr>
          <w:rFonts w:cs="Arial"/>
          <w:sz w:val="20"/>
        </w:rPr>
        <w:t xml:space="preserve"> – Apologies not received</w:t>
      </w:r>
    </w:p>
    <w:p w14:paraId="081C63A5" w14:textId="77777777" w:rsidR="0088769F" w:rsidRPr="00A763D5" w:rsidRDefault="0088769F" w:rsidP="0088769F">
      <w:pPr>
        <w:ind w:left="720" w:firstLine="720"/>
        <w:rPr>
          <w:rFonts w:cs="Arial"/>
          <w:sz w:val="20"/>
        </w:rPr>
      </w:pPr>
    </w:p>
    <w:p w14:paraId="09278317" w14:textId="65C7B9AC" w:rsidR="00A763D5" w:rsidRPr="00A763D5" w:rsidRDefault="0088769F" w:rsidP="00C50D64">
      <w:pPr>
        <w:ind w:left="720" w:firstLine="720"/>
        <w:rPr>
          <w:rFonts w:cs="Arial"/>
          <w:sz w:val="20"/>
        </w:rPr>
      </w:pPr>
      <w:r w:rsidRPr="00A763D5">
        <w:rPr>
          <w:rFonts w:eastAsia="MS Mincho" w:cs="Arial"/>
          <w:b/>
          <w:sz w:val="20"/>
        </w:rPr>
        <w:t xml:space="preserve">Proposed: </w:t>
      </w:r>
      <w:r w:rsidRPr="00A763D5">
        <w:rPr>
          <w:rFonts w:eastAsia="MS Mincho" w:cs="Arial"/>
          <w:sz w:val="20"/>
        </w:rPr>
        <w:t>Cllr. C. Bowden</w:t>
      </w:r>
      <w:r w:rsidRPr="00A763D5">
        <w:rPr>
          <w:rFonts w:eastAsia="MS Mincho" w:cs="Arial"/>
          <w:b/>
          <w:sz w:val="20"/>
        </w:rPr>
        <w:t xml:space="preserve">     </w:t>
      </w:r>
      <w:r w:rsidR="00525827" w:rsidRPr="00A763D5">
        <w:rPr>
          <w:rFonts w:eastAsia="MS Mincho" w:cs="Arial"/>
          <w:b/>
          <w:sz w:val="20"/>
        </w:rPr>
        <w:t xml:space="preserve">            </w:t>
      </w:r>
      <w:r w:rsidRPr="00A763D5">
        <w:rPr>
          <w:rFonts w:eastAsia="MS Mincho" w:cs="Arial"/>
          <w:b/>
          <w:sz w:val="20"/>
        </w:rPr>
        <w:t xml:space="preserve">Seconded: </w:t>
      </w:r>
      <w:r w:rsidRPr="00A763D5">
        <w:rPr>
          <w:rFonts w:eastAsia="MS Mincho" w:cs="Arial"/>
          <w:sz w:val="20"/>
        </w:rPr>
        <w:t>Cllr. B. Amos</w:t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  <w:t xml:space="preserve">     </w:t>
      </w:r>
    </w:p>
    <w:p w14:paraId="0700E04F" w14:textId="77777777" w:rsidR="00C50D64" w:rsidRDefault="00C50D64" w:rsidP="0088769F">
      <w:pPr>
        <w:rPr>
          <w:rFonts w:eastAsia="MS Mincho" w:cs="Arial"/>
          <w:b/>
          <w:sz w:val="20"/>
        </w:rPr>
      </w:pPr>
    </w:p>
    <w:p w14:paraId="3A950CFE" w14:textId="77777777" w:rsidR="00873475" w:rsidRDefault="00873475" w:rsidP="0088769F">
      <w:pPr>
        <w:rPr>
          <w:rFonts w:eastAsia="MS Mincho" w:cs="Arial"/>
          <w:b/>
          <w:sz w:val="20"/>
        </w:rPr>
      </w:pPr>
    </w:p>
    <w:p w14:paraId="47A9DFC3" w14:textId="77777777" w:rsidR="00C50D64" w:rsidRDefault="00C50D64" w:rsidP="0088769F">
      <w:pPr>
        <w:rPr>
          <w:rFonts w:eastAsia="MS Mincho" w:cs="Arial"/>
          <w:b/>
          <w:sz w:val="20"/>
        </w:rPr>
      </w:pPr>
    </w:p>
    <w:p w14:paraId="73647B5D" w14:textId="264435EF" w:rsidR="0088769F" w:rsidRPr="00A763D5" w:rsidRDefault="00671D06" w:rsidP="0088769F">
      <w:pPr>
        <w:rPr>
          <w:rFonts w:eastAsia="MS Mincho" w:cs="Arial"/>
          <w:b/>
          <w:sz w:val="20"/>
        </w:rPr>
      </w:pPr>
      <w:r>
        <w:rPr>
          <w:rFonts w:eastAsia="MS Mincho" w:cs="Arial"/>
          <w:b/>
          <w:sz w:val="20"/>
        </w:rPr>
        <w:t>19/048</w:t>
      </w:r>
      <w:r w:rsidR="00525827" w:rsidRPr="00A763D5">
        <w:rPr>
          <w:rFonts w:eastAsia="MS Mincho" w:cs="Arial"/>
          <w:b/>
          <w:sz w:val="20"/>
        </w:rPr>
        <w:tab/>
      </w:r>
      <w:r w:rsid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Election of Vice Chairman - Vice Chairman to sign Declaration of Office</w:t>
      </w:r>
    </w:p>
    <w:p w14:paraId="429AFD12" w14:textId="77777777" w:rsidR="003F693E" w:rsidRPr="00A763D5" w:rsidRDefault="003F693E" w:rsidP="003F693E">
      <w:pPr>
        <w:rPr>
          <w:rFonts w:cs="Arial"/>
          <w:sz w:val="20"/>
        </w:rPr>
      </w:pPr>
    </w:p>
    <w:p w14:paraId="4EEB7753" w14:textId="62766727" w:rsidR="003F693E" w:rsidRPr="00A763D5" w:rsidRDefault="0042103F" w:rsidP="003F693E">
      <w:pPr>
        <w:ind w:left="144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>Councillor Sue</w:t>
      </w:r>
      <w:r w:rsidR="003F693E" w:rsidRPr="00A763D5">
        <w:rPr>
          <w:rFonts w:eastAsia="MS Mincho" w:cs="Arial"/>
          <w:sz w:val="20"/>
        </w:rPr>
        <w:t xml:space="preserve"> Jerrams Coughtrey said she was willing to continue and expressed an interest in the ro</w:t>
      </w:r>
      <w:r w:rsidR="00317C7E">
        <w:rPr>
          <w:rFonts w:eastAsia="MS Mincho" w:cs="Arial"/>
          <w:sz w:val="20"/>
        </w:rPr>
        <w:t>le for the forthcoming year 2019/20</w:t>
      </w:r>
      <w:r w:rsidR="003F693E" w:rsidRPr="00A763D5">
        <w:rPr>
          <w:rFonts w:eastAsia="MS Mincho" w:cs="Arial"/>
          <w:sz w:val="20"/>
        </w:rPr>
        <w:t xml:space="preserve"> </w:t>
      </w:r>
    </w:p>
    <w:p w14:paraId="3A4D988C" w14:textId="77777777" w:rsidR="003F693E" w:rsidRPr="00A763D5" w:rsidRDefault="003F693E" w:rsidP="003F693E">
      <w:pPr>
        <w:ind w:left="1440"/>
        <w:rPr>
          <w:rFonts w:cs="Arial"/>
          <w:sz w:val="20"/>
        </w:rPr>
      </w:pPr>
    </w:p>
    <w:p w14:paraId="752D73C4" w14:textId="6F8976E5" w:rsidR="003F693E" w:rsidRPr="00A763D5" w:rsidRDefault="003F693E" w:rsidP="0096314F">
      <w:pPr>
        <w:ind w:left="720" w:firstLine="720"/>
        <w:rPr>
          <w:rFonts w:eastAsia="MS Mincho" w:cs="Arial"/>
          <w:b/>
          <w:sz w:val="20"/>
        </w:rPr>
      </w:pPr>
      <w:r w:rsidRPr="00A763D5">
        <w:rPr>
          <w:rFonts w:eastAsia="MS Mincho" w:cs="Arial"/>
          <w:b/>
          <w:sz w:val="20"/>
        </w:rPr>
        <w:t xml:space="preserve">Proposed: </w:t>
      </w:r>
      <w:r w:rsidR="00317C7E">
        <w:rPr>
          <w:rFonts w:eastAsia="MS Mincho" w:cs="Arial"/>
          <w:sz w:val="20"/>
        </w:rPr>
        <w:t>Cllr. C. Bowden</w:t>
      </w:r>
      <w:r w:rsidRPr="00A763D5">
        <w:rPr>
          <w:rFonts w:eastAsia="MS Mincho" w:cs="Arial"/>
          <w:b/>
          <w:sz w:val="20"/>
        </w:rPr>
        <w:t xml:space="preserve">                   Seconded: </w:t>
      </w:r>
      <w:r w:rsidR="00317C7E">
        <w:rPr>
          <w:rFonts w:eastAsia="MS Mincho" w:cs="Arial"/>
          <w:sz w:val="20"/>
        </w:rPr>
        <w:t>Cllr. A. Youel</w:t>
      </w:r>
    </w:p>
    <w:p w14:paraId="6BBF097B" w14:textId="77777777" w:rsidR="003F693E" w:rsidRPr="00A763D5" w:rsidRDefault="003F693E" w:rsidP="003F693E">
      <w:pPr>
        <w:ind w:left="1440"/>
        <w:rPr>
          <w:rFonts w:cs="Arial"/>
          <w:sz w:val="20"/>
        </w:rPr>
      </w:pPr>
    </w:p>
    <w:p w14:paraId="1ADBA773" w14:textId="77777777" w:rsidR="003F693E" w:rsidRPr="00A763D5" w:rsidRDefault="003F693E" w:rsidP="003F693E">
      <w:pPr>
        <w:ind w:left="144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 xml:space="preserve">As there were no other nominations, a vote was taken and </w:t>
      </w:r>
    </w:p>
    <w:p w14:paraId="6D489326" w14:textId="42941067" w:rsidR="0042103F" w:rsidRDefault="00736E07" w:rsidP="00736E07">
      <w:pPr>
        <w:ind w:left="144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 xml:space="preserve">Councillors attending voted </w:t>
      </w:r>
      <w:r w:rsidR="007C32D9">
        <w:rPr>
          <w:rFonts w:eastAsia="MS Mincho" w:cs="Arial"/>
          <w:sz w:val="20"/>
        </w:rPr>
        <w:t xml:space="preserve">unanimously for </w:t>
      </w:r>
      <w:r w:rsidRPr="00A763D5">
        <w:rPr>
          <w:rFonts w:eastAsia="MS Mincho" w:cs="Arial"/>
          <w:sz w:val="20"/>
        </w:rPr>
        <w:t xml:space="preserve">Councillor Sue </w:t>
      </w:r>
      <w:r w:rsidR="007C32D9">
        <w:rPr>
          <w:rFonts w:eastAsia="MS Mincho" w:cs="Arial"/>
          <w:sz w:val="20"/>
        </w:rPr>
        <w:t xml:space="preserve">Jerrams Coughtrey </w:t>
      </w:r>
      <w:r w:rsidR="00317C7E">
        <w:rPr>
          <w:rFonts w:eastAsia="MS Mincho" w:cs="Arial"/>
          <w:sz w:val="20"/>
        </w:rPr>
        <w:t>as Vice Chairman for 2019/20</w:t>
      </w:r>
      <w:r w:rsidR="0042103F" w:rsidRPr="00A763D5">
        <w:rPr>
          <w:rFonts w:eastAsia="MS Mincho" w:cs="Arial"/>
          <w:sz w:val="20"/>
        </w:rPr>
        <w:t>.</w:t>
      </w:r>
      <w:r w:rsidR="003F693E" w:rsidRPr="00A763D5">
        <w:rPr>
          <w:rFonts w:eastAsia="MS Mincho" w:cs="Arial"/>
          <w:sz w:val="20"/>
        </w:rPr>
        <w:t xml:space="preserve"> </w:t>
      </w:r>
    </w:p>
    <w:p w14:paraId="45B278AB" w14:textId="77777777" w:rsidR="00C50D64" w:rsidRPr="00A763D5" w:rsidRDefault="00C50D64" w:rsidP="00736E07">
      <w:pPr>
        <w:ind w:left="1440"/>
        <w:rPr>
          <w:rFonts w:eastAsia="MS Mincho" w:cs="Arial"/>
          <w:sz w:val="20"/>
        </w:rPr>
      </w:pPr>
    </w:p>
    <w:p w14:paraId="326AB47D" w14:textId="35197196" w:rsidR="003F693E" w:rsidRPr="00A763D5" w:rsidRDefault="0042103F" w:rsidP="0042103F">
      <w:pPr>
        <w:ind w:left="720" w:firstLine="720"/>
        <w:rPr>
          <w:rFonts w:eastAsia="MS Mincho" w:cs="Arial"/>
          <w:sz w:val="20"/>
        </w:rPr>
      </w:pPr>
      <w:r w:rsidRPr="00A763D5">
        <w:rPr>
          <w:rFonts w:eastAsia="MS Mincho" w:cs="Arial"/>
          <w:sz w:val="20"/>
        </w:rPr>
        <w:t xml:space="preserve">Councillor Sue </w:t>
      </w:r>
      <w:r w:rsidR="003F693E" w:rsidRPr="00A763D5">
        <w:rPr>
          <w:rFonts w:eastAsia="MS Mincho" w:cs="Arial"/>
          <w:sz w:val="20"/>
        </w:rPr>
        <w:t>Jerrams Coughtrey signed the Declaration of Office</w:t>
      </w:r>
    </w:p>
    <w:p w14:paraId="70DD83A3" w14:textId="77777777" w:rsidR="0088769F" w:rsidRPr="00A763D5" w:rsidRDefault="0088769F" w:rsidP="0088769F">
      <w:pPr>
        <w:rPr>
          <w:rFonts w:cs="Arial"/>
          <w:sz w:val="20"/>
        </w:rPr>
      </w:pPr>
    </w:p>
    <w:p w14:paraId="397CFD9D" w14:textId="77777777" w:rsidR="00D62628" w:rsidRDefault="00D62628" w:rsidP="00573B85">
      <w:pPr>
        <w:ind w:left="1440" w:hanging="1440"/>
        <w:rPr>
          <w:rFonts w:eastAsia="MS Mincho" w:cs="Arial"/>
          <w:b/>
          <w:sz w:val="20"/>
        </w:rPr>
      </w:pPr>
    </w:p>
    <w:p w14:paraId="3DFF5842" w14:textId="2AADE9AD" w:rsidR="0088769F" w:rsidRPr="00A763D5" w:rsidRDefault="00317C7E" w:rsidP="00573B85">
      <w:pPr>
        <w:ind w:left="1440" w:hanging="1440"/>
        <w:rPr>
          <w:rFonts w:eastAsia="MS Mincho" w:cs="Arial"/>
          <w:b/>
          <w:sz w:val="20"/>
        </w:rPr>
      </w:pPr>
      <w:r>
        <w:rPr>
          <w:rFonts w:eastAsia="MS Mincho" w:cs="Arial"/>
          <w:b/>
          <w:sz w:val="20"/>
        </w:rPr>
        <w:t>19/049</w:t>
      </w:r>
      <w:r w:rsidR="0088769F" w:rsidRPr="00A763D5">
        <w:rPr>
          <w:rFonts w:eastAsia="MS Mincho" w:cs="Arial"/>
          <w:b/>
          <w:sz w:val="20"/>
        </w:rPr>
        <w:tab/>
        <w:t xml:space="preserve">Minutes of </w:t>
      </w:r>
      <w:r w:rsidR="007C32D9">
        <w:rPr>
          <w:rFonts w:eastAsia="MS Mincho" w:cs="Arial"/>
          <w:b/>
          <w:sz w:val="20"/>
        </w:rPr>
        <w:t xml:space="preserve">the </w:t>
      </w:r>
      <w:r w:rsidR="0088769F" w:rsidRPr="00A763D5">
        <w:rPr>
          <w:rFonts w:eastAsia="MS Mincho" w:cs="Arial"/>
          <w:b/>
          <w:sz w:val="20"/>
        </w:rPr>
        <w:t>Annual M</w:t>
      </w:r>
      <w:r w:rsidR="007C32D9">
        <w:rPr>
          <w:rFonts w:eastAsia="MS Mincho" w:cs="Arial"/>
          <w:b/>
          <w:sz w:val="20"/>
        </w:rPr>
        <w:t xml:space="preserve">eeting of the Parish Council dated </w:t>
      </w:r>
      <w:r>
        <w:rPr>
          <w:rFonts w:eastAsia="MS Mincho" w:cs="Arial"/>
          <w:b/>
          <w:sz w:val="20"/>
        </w:rPr>
        <w:t>14th</w:t>
      </w:r>
      <w:r w:rsidR="00C50D64">
        <w:rPr>
          <w:rFonts w:eastAsia="MS Mincho" w:cs="Arial"/>
          <w:b/>
          <w:sz w:val="20"/>
        </w:rPr>
        <w:t xml:space="preserve"> </w:t>
      </w:r>
      <w:r w:rsidR="00425F3A" w:rsidRPr="00A763D5">
        <w:rPr>
          <w:rFonts w:eastAsia="MS Mincho" w:cs="Arial"/>
          <w:b/>
          <w:sz w:val="20"/>
        </w:rPr>
        <w:t>May 20</w:t>
      </w:r>
      <w:r>
        <w:rPr>
          <w:rFonts w:eastAsia="MS Mincho" w:cs="Arial"/>
          <w:b/>
          <w:sz w:val="20"/>
        </w:rPr>
        <w:t>18</w:t>
      </w:r>
    </w:p>
    <w:p w14:paraId="7D0E8ED6" w14:textId="77777777" w:rsidR="00425F3A" w:rsidRPr="00A763D5" w:rsidRDefault="00425F3A" w:rsidP="0088769F">
      <w:pPr>
        <w:ind w:left="1440" w:hanging="1440"/>
        <w:rPr>
          <w:rFonts w:cs="Arial"/>
          <w:sz w:val="20"/>
        </w:rPr>
      </w:pPr>
    </w:p>
    <w:p w14:paraId="0D50F58B" w14:textId="49B4A759" w:rsidR="00425F3A" w:rsidRPr="00A763D5" w:rsidRDefault="00425F3A" w:rsidP="007C32D9">
      <w:pPr>
        <w:ind w:left="1440"/>
        <w:rPr>
          <w:rFonts w:cs="Arial"/>
          <w:sz w:val="20"/>
        </w:rPr>
      </w:pPr>
      <w:r w:rsidRPr="00A763D5">
        <w:rPr>
          <w:rFonts w:eastAsia="MS Mincho" w:cs="Arial"/>
          <w:sz w:val="20"/>
        </w:rPr>
        <w:t>T</w:t>
      </w:r>
      <w:r w:rsidR="007C32D9">
        <w:rPr>
          <w:rFonts w:eastAsia="MS Mincho" w:cs="Arial"/>
          <w:sz w:val="20"/>
        </w:rPr>
        <w:t xml:space="preserve">he minutes had been approved </w:t>
      </w:r>
      <w:r w:rsidRPr="00A763D5">
        <w:rPr>
          <w:rFonts w:eastAsia="MS Mincho" w:cs="Arial"/>
          <w:sz w:val="20"/>
        </w:rPr>
        <w:t xml:space="preserve">at </w:t>
      </w:r>
      <w:r w:rsidR="007C32D9">
        <w:rPr>
          <w:rFonts w:eastAsia="MS Mincho" w:cs="Arial"/>
          <w:sz w:val="20"/>
        </w:rPr>
        <w:t xml:space="preserve">a Parish Council meeting and signed </w:t>
      </w:r>
      <w:r w:rsidR="00317C7E">
        <w:rPr>
          <w:rFonts w:eastAsia="MS Mincho" w:cs="Arial"/>
          <w:sz w:val="20"/>
        </w:rPr>
        <w:t>on 12th June 2018</w:t>
      </w:r>
      <w:r w:rsidR="00077020">
        <w:rPr>
          <w:rFonts w:eastAsia="MS Mincho" w:cs="Arial"/>
          <w:sz w:val="20"/>
        </w:rPr>
        <w:t>.</w:t>
      </w:r>
    </w:p>
    <w:p w14:paraId="07E9BEBC" w14:textId="77777777" w:rsidR="0088769F" w:rsidRPr="00A763D5" w:rsidRDefault="0088769F" w:rsidP="0088769F">
      <w:pPr>
        <w:ind w:left="1440" w:hanging="1440"/>
        <w:rPr>
          <w:rFonts w:cs="Arial"/>
          <w:sz w:val="20"/>
        </w:rPr>
      </w:pPr>
    </w:p>
    <w:p w14:paraId="0B1A52B8" w14:textId="77777777" w:rsidR="00D62628" w:rsidRDefault="00D62628" w:rsidP="0088769F">
      <w:pPr>
        <w:rPr>
          <w:rFonts w:eastAsia="MS Mincho" w:cs="Arial"/>
          <w:b/>
          <w:sz w:val="20"/>
        </w:rPr>
      </w:pPr>
    </w:p>
    <w:p w14:paraId="2D46F536" w14:textId="7A375924" w:rsidR="0088769F" w:rsidRPr="00A763D5" w:rsidRDefault="00077020" w:rsidP="0088769F">
      <w:pPr>
        <w:rPr>
          <w:rFonts w:eastAsia="MS Mincho" w:cs="Arial"/>
          <w:b/>
          <w:sz w:val="20"/>
        </w:rPr>
      </w:pPr>
      <w:r>
        <w:rPr>
          <w:rFonts w:eastAsia="MS Mincho" w:cs="Arial"/>
          <w:b/>
          <w:sz w:val="20"/>
        </w:rPr>
        <w:t>19/050</w:t>
      </w:r>
      <w:r w:rsidR="00525827" w:rsidRPr="00A763D5">
        <w:rPr>
          <w:rFonts w:eastAsia="MS Mincho" w:cs="Arial"/>
          <w:b/>
          <w:sz w:val="20"/>
        </w:rPr>
        <w:tab/>
      </w:r>
      <w:r w:rsid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Matters arising fro</w:t>
      </w:r>
      <w:r>
        <w:rPr>
          <w:rFonts w:eastAsia="MS Mincho" w:cs="Arial"/>
          <w:b/>
          <w:sz w:val="20"/>
        </w:rPr>
        <w:t>m item 19/049</w:t>
      </w:r>
      <w:r w:rsidR="00525827" w:rsidRPr="00A763D5">
        <w:rPr>
          <w:rFonts w:eastAsia="MS Mincho" w:cs="Arial"/>
          <w:b/>
          <w:sz w:val="20"/>
        </w:rPr>
        <w:t xml:space="preserve"> not on the Agenda</w:t>
      </w:r>
    </w:p>
    <w:p w14:paraId="1C00A4D1" w14:textId="77777777" w:rsidR="00425F3A" w:rsidRPr="00A763D5" w:rsidRDefault="00425F3A" w:rsidP="0088769F">
      <w:pPr>
        <w:rPr>
          <w:rFonts w:cs="Arial"/>
          <w:sz w:val="20"/>
        </w:rPr>
      </w:pPr>
    </w:p>
    <w:p w14:paraId="5FBF9F8B" w14:textId="2C5AAC76" w:rsidR="00425F3A" w:rsidRPr="00A763D5" w:rsidRDefault="00425F3A" w:rsidP="0088769F">
      <w:pPr>
        <w:rPr>
          <w:rFonts w:cs="Arial"/>
          <w:sz w:val="20"/>
        </w:rPr>
      </w:pPr>
      <w:r w:rsidRPr="00A763D5">
        <w:rPr>
          <w:rFonts w:cs="Arial"/>
          <w:sz w:val="20"/>
        </w:rPr>
        <w:tab/>
      </w:r>
      <w:r w:rsidRPr="00A763D5">
        <w:rPr>
          <w:rFonts w:cs="Arial"/>
          <w:sz w:val="20"/>
        </w:rPr>
        <w:tab/>
      </w:r>
      <w:r w:rsidRPr="00A763D5">
        <w:rPr>
          <w:rFonts w:eastAsia="MS Mincho" w:cs="Arial"/>
          <w:sz w:val="20"/>
        </w:rPr>
        <w:t>There were none</w:t>
      </w:r>
      <w:r w:rsidR="0042103F" w:rsidRPr="00A763D5">
        <w:rPr>
          <w:rFonts w:eastAsia="MS Mincho" w:cs="Arial"/>
          <w:sz w:val="20"/>
        </w:rPr>
        <w:t>.</w:t>
      </w:r>
    </w:p>
    <w:p w14:paraId="1639D3F7" w14:textId="77777777" w:rsidR="0088769F" w:rsidRPr="00A763D5" w:rsidRDefault="0088769F" w:rsidP="0088769F">
      <w:pPr>
        <w:rPr>
          <w:rFonts w:cs="Arial"/>
          <w:sz w:val="20"/>
        </w:rPr>
      </w:pPr>
    </w:p>
    <w:p w14:paraId="0320393B" w14:textId="77777777" w:rsidR="00873475" w:rsidRDefault="00873475" w:rsidP="0088769F">
      <w:pPr>
        <w:rPr>
          <w:rFonts w:cs="Arial"/>
          <w:b/>
          <w:sz w:val="20"/>
        </w:rPr>
      </w:pPr>
    </w:p>
    <w:p w14:paraId="438558D0" w14:textId="5BAD3191" w:rsidR="0088769F" w:rsidRPr="00A763D5" w:rsidRDefault="00077020" w:rsidP="0088769F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19/051</w:t>
      </w:r>
      <w:r w:rsidR="0088769F" w:rsidRPr="00A763D5">
        <w:rPr>
          <w:rFonts w:cs="Arial"/>
          <w:b/>
          <w:sz w:val="20"/>
        </w:rPr>
        <w:tab/>
      </w:r>
      <w:r w:rsidR="00A763D5">
        <w:rPr>
          <w:rFonts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Financial arrangements</w:t>
      </w:r>
    </w:p>
    <w:p w14:paraId="6DACF23C" w14:textId="77777777" w:rsidR="0088769F" w:rsidRPr="00A763D5" w:rsidRDefault="0088769F" w:rsidP="0088769F">
      <w:pPr>
        <w:rPr>
          <w:rFonts w:cs="Arial"/>
          <w:sz w:val="20"/>
        </w:rPr>
      </w:pPr>
    </w:p>
    <w:p w14:paraId="1ED5DD5D" w14:textId="36795C68" w:rsidR="0088769F" w:rsidRPr="00A763D5" w:rsidRDefault="0088769F" w:rsidP="00EA3BF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763D5">
        <w:rPr>
          <w:rFonts w:ascii="Arial" w:hAnsi="Arial" w:cs="Arial"/>
          <w:sz w:val="20"/>
          <w:szCs w:val="20"/>
        </w:rPr>
        <w:t>Appoint/Confirm Bank and banking arrangements – appoint cheque signatories</w:t>
      </w:r>
    </w:p>
    <w:p w14:paraId="2BE59726" w14:textId="77777777" w:rsidR="00EA3BF5" w:rsidRPr="00A763D5" w:rsidRDefault="00EA3BF5" w:rsidP="00EA3BF5">
      <w:pPr>
        <w:rPr>
          <w:rFonts w:eastAsia="MS Mincho" w:cs="Arial"/>
          <w:sz w:val="20"/>
        </w:rPr>
      </w:pPr>
    </w:p>
    <w:p w14:paraId="63C2C530" w14:textId="77777777" w:rsidR="007C32D9" w:rsidRDefault="00EA3BF5" w:rsidP="007C32D9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7C32D9">
        <w:rPr>
          <w:rFonts w:cs="Arial"/>
          <w:sz w:val="20"/>
        </w:rPr>
        <w:t xml:space="preserve">The Clerk/RFO recommended that Council remain with Barclays Bank. All Councillors attending agreed. </w:t>
      </w:r>
      <w:r w:rsidR="007C32D9">
        <w:rPr>
          <w:rFonts w:cs="Arial"/>
          <w:sz w:val="20"/>
        </w:rPr>
        <w:tab/>
      </w:r>
    </w:p>
    <w:p w14:paraId="4D23D496" w14:textId="4213ACC3" w:rsidR="00EA3BF5" w:rsidRDefault="00C50D64" w:rsidP="007C32D9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7C32D9">
        <w:rPr>
          <w:rFonts w:cs="Arial"/>
          <w:sz w:val="20"/>
        </w:rPr>
        <w:t xml:space="preserve">Banking </w:t>
      </w:r>
      <w:r w:rsidR="00EA3BF5" w:rsidRPr="007C32D9">
        <w:rPr>
          <w:rFonts w:cs="Arial"/>
          <w:sz w:val="20"/>
        </w:rPr>
        <w:t xml:space="preserve">arrangements would stand as before. </w:t>
      </w:r>
    </w:p>
    <w:p w14:paraId="1E5372AD" w14:textId="7FE31F7E" w:rsidR="00077020" w:rsidRPr="007C32D9" w:rsidRDefault="00EA3BF5" w:rsidP="007C32D9">
      <w:pPr>
        <w:pStyle w:val="ListParagraph"/>
        <w:numPr>
          <w:ilvl w:val="0"/>
          <w:numId w:val="21"/>
        </w:numPr>
        <w:rPr>
          <w:rFonts w:cs="Arial"/>
          <w:sz w:val="20"/>
        </w:rPr>
      </w:pPr>
      <w:r w:rsidRPr="007C32D9">
        <w:rPr>
          <w:rFonts w:cs="Arial"/>
          <w:sz w:val="20"/>
        </w:rPr>
        <w:t xml:space="preserve">Cheque signatories would be: Cllrs. S. </w:t>
      </w:r>
      <w:r w:rsidR="00C50D64" w:rsidRPr="007C32D9">
        <w:rPr>
          <w:rFonts w:cs="Arial"/>
          <w:sz w:val="20"/>
        </w:rPr>
        <w:t xml:space="preserve">Jerrams Coughtrey, </w:t>
      </w:r>
      <w:r w:rsidR="00077020" w:rsidRPr="007C32D9">
        <w:rPr>
          <w:rFonts w:cs="Arial"/>
          <w:sz w:val="20"/>
        </w:rPr>
        <w:t xml:space="preserve">A. Deary </w:t>
      </w:r>
      <w:r w:rsidR="00C50D64" w:rsidRPr="007C32D9">
        <w:rPr>
          <w:rFonts w:cs="Arial"/>
          <w:sz w:val="20"/>
        </w:rPr>
        <w:t>and B. Amos.</w:t>
      </w:r>
      <w:r w:rsidR="0042103F" w:rsidRPr="007C32D9">
        <w:rPr>
          <w:rFonts w:cs="Arial"/>
          <w:sz w:val="20"/>
        </w:rPr>
        <w:t xml:space="preserve">  </w:t>
      </w:r>
      <w:r w:rsidR="004C78DB" w:rsidRPr="007C32D9">
        <w:rPr>
          <w:rFonts w:cs="Arial"/>
          <w:sz w:val="20"/>
        </w:rPr>
        <w:t>It was also agreed</w:t>
      </w:r>
      <w:r w:rsidR="007C32D9">
        <w:rPr>
          <w:rFonts w:cs="Arial"/>
          <w:sz w:val="20"/>
        </w:rPr>
        <w:t>,</w:t>
      </w:r>
      <w:r w:rsidR="004C78DB" w:rsidRPr="007C32D9">
        <w:rPr>
          <w:rFonts w:cs="Arial"/>
          <w:sz w:val="20"/>
        </w:rPr>
        <w:t xml:space="preserve"> following the Internal Auditor’s advice</w:t>
      </w:r>
      <w:r w:rsidR="007C32D9">
        <w:rPr>
          <w:rFonts w:cs="Arial"/>
          <w:sz w:val="20"/>
        </w:rPr>
        <w:t>,</w:t>
      </w:r>
      <w:r w:rsidR="004C78DB" w:rsidRPr="007C32D9">
        <w:rPr>
          <w:rFonts w:cs="Arial"/>
          <w:sz w:val="20"/>
        </w:rPr>
        <w:t xml:space="preserve"> that a further signatory would be appointed - Cllr. R. Solesbury Timms</w:t>
      </w:r>
      <w:r w:rsidR="007C32D9">
        <w:rPr>
          <w:rFonts w:cs="Arial"/>
          <w:sz w:val="20"/>
        </w:rPr>
        <w:t xml:space="preserve"> put his name forward</w:t>
      </w:r>
      <w:r w:rsidR="004C78DB" w:rsidRPr="007C32D9">
        <w:rPr>
          <w:rFonts w:cs="Arial"/>
          <w:sz w:val="20"/>
        </w:rPr>
        <w:t>.  Advice would be sough</w:t>
      </w:r>
      <w:r w:rsidR="007C32D9">
        <w:rPr>
          <w:rFonts w:cs="Arial"/>
          <w:sz w:val="20"/>
        </w:rPr>
        <w:t>t from Barclays in order to progress matters</w:t>
      </w:r>
      <w:r w:rsidR="004C78DB" w:rsidRPr="007C32D9">
        <w:rPr>
          <w:rFonts w:cs="Arial"/>
          <w:sz w:val="20"/>
        </w:rPr>
        <w:t xml:space="preserve">. </w:t>
      </w:r>
    </w:p>
    <w:p w14:paraId="492AF24B" w14:textId="77777777" w:rsidR="00EA4D8B" w:rsidRPr="00A763D5" w:rsidRDefault="00EA4D8B" w:rsidP="004C78DB">
      <w:pPr>
        <w:rPr>
          <w:rFonts w:cs="Arial"/>
          <w:sz w:val="20"/>
        </w:rPr>
      </w:pPr>
    </w:p>
    <w:p w14:paraId="6503D845" w14:textId="6A331C65" w:rsidR="0088769F" w:rsidRPr="00A763D5" w:rsidRDefault="0088769F" w:rsidP="0052582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763D5">
        <w:rPr>
          <w:rFonts w:ascii="Arial" w:hAnsi="Arial" w:cs="Arial"/>
          <w:sz w:val="20"/>
          <w:szCs w:val="20"/>
        </w:rPr>
        <w:t>Appoint/Confirm Internal Controls Councillor (ICC)</w:t>
      </w:r>
    </w:p>
    <w:p w14:paraId="79B9DBD3" w14:textId="77777777" w:rsidR="00525827" w:rsidRPr="00A763D5" w:rsidRDefault="00525827" w:rsidP="00525827">
      <w:pPr>
        <w:rPr>
          <w:rFonts w:cs="Arial"/>
          <w:sz w:val="20"/>
        </w:rPr>
      </w:pPr>
    </w:p>
    <w:p w14:paraId="025FA1F9" w14:textId="5CB94B3A" w:rsidR="00A763D5" w:rsidRPr="007C32D9" w:rsidRDefault="004C78DB" w:rsidP="007C32D9">
      <w:pPr>
        <w:pStyle w:val="ListParagraph"/>
        <w:numPr>
          <w:ilvl w:val="0"/>
          <w:numId w:val="22"/>
        </w:numPr>
        <w:rPr>
          <w:rFonts w:cs="Arial"/>
          <w:sz w:val="20"/>
        </w:rPr>
      </w:pPr>
      <w:r w:rsidRPr="007C32D9">
        <w:rPr>
          <w:rFonts w:cs="Arial"/>
          <w:sz w:val="20"/>
        </w:rPr>
        <w:t>Cllr. W. Smith</w:t>
      </w:r>
      <w:r w:rsidR="00525827" w:rsidRPr="007C32D9">
        <w:rPr>
          <w:rFonts w:cs="Arial"/>
          <w:sz w:val="20"/>
        </w:rPr>
        <w:t xml:space="preserve"> expressed an interest in </w:t>
      </w:r>
      <w:r w:rsidR="00C50D64" w:rsidRPr="007C32D9">
        <w:rPr>
          <w:rFonts w:cs="Arial"/>
          <w:sz w:val="20"/>
        </w:rPr>
        <w:t xml:space="preserve">the role of </w:t>
      </w:r>
      <w:r w:rsidR="00525827" w:rsidRPr="007C32D9">
        <w:rPr>
          <w:rFonts w:cs="Arial"/>
          <w:sz w:val="20"/>
        </w:rPr>
        <w:t xml:space="preserve">ICC for the year </w:t>
      </w:r>
      <w:r w:rsidRPr="007C32D9">
        <w:rPr>
          <w:rFonts w:cs="Arial"/>
          <w:sz w:val="20"/>
        </w:rPr>
        <w:t>2019/20</w:t>
      </w:r>
      <w:r w:rsidR="007C32D9">
        <w:rPr>
          <w:rFonts w:cs="Arial"/>
          <w:sz w:val="20"/>
        </w:rPr>
        <w:t xml:space="preserve">.  This appointment would be in addition to </w:t>
      </w:r>
      <w:r w:rsidRPr="007C32D9">
        <w:rPr>
          <w:rFonts w:cs="Arial"/>
          <w:sz w:val="20"/>
        </w:rPr>
        <w:t>Cllr. M</w:t>
      </w:r>
      <w:r w:rsidR="00525827" w:rsidRPr="007C32D9">
        <w:rPr>
          <w:rFonts w:cs="Arial"/>
          <w:sz w:val="20"/>
        </w:rPr>
        <w:t>.</w:t>
      </w:r>
      <w:r w:rsidRPr="007C32D9">
        <w:rPr>
          <w:rFonts w:cs="Arial"/>
          <w:sz w:val="20"/>
        </w:rPr>
        <w:t xml:space="preserve"> Allen.</w:t>
      </w:r>
      <w:r w:rsidR="00525827" w:rsidRPr="007C32D9">
        <w:rPr>
          <w:rFonts w:cs="Arial"/>
          <w:sz w:val="20"/>
        </w:rPr>
        <w:t xml:space="preserve"> All Councillors attending </w:t>
      </w:r>
      <w:r w:rsidR="005F6716" w:rsidRPr="007C32D9">
        <w:rPr>
          <w:rFonts w:cs="Arial"/>
          <w:sz w:val="20"/>
        </w:rPr>
        <w:t xml:space="preserve">agreed. </w:t>
      </w:r>
    </w:p>
    <w:p w14:paraId="39408CD9" w14:textId="77777777" w:rsidR="00A763D5" w:rsidRPr="00A763D5" w:rsidRDefault="00A763D5" w:rsidP="00C50D64">
      <w:pPr>
        <w:rPr>
          <w:rFonts w:cs="Arial"/>
          <w:sz w:val="20"/>
        </w:rPr>
      </w:pPr>
    </w:p>
    <w:p w14:paraId="5F8CB0B2" w14:textId="15B5C157" w:rsidR="0088769F" w:rsidRPr="00A763D5" w:rsidRDefault="0088769F" w:rsidP="0052582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763D5">
        <w:rPr>
          <w:rFonts w:ascii="Arial" w:hAnsi="Arial" w:cs="Arial"/>
          <w:sz w:val="20"/>
          <w:szCs w:val="20"/>
        </w:rPr>
        <w:t xml:space="preserve">Standing orders – Notification of any changes deemed    necessary </w:t>
      </w:r>
    </w:p>
    <w:p w14:paraId="1761959F" w14:textId="77777777" w:rsidR="00525827" w:rsidRPr="00A763D5" w:rsidRDefault="00525827" w:rsidP="00525827">
      <w:pPr>
        <w:rPr>
          <w:rFonts w:eastAsia="MS Mincho" w:cs="Arial"/>
          <w:sz w:val="20"/>
        </w:rPr>
      </w:pPr>
    </w:p>
    <w:p w14:paraId="35F7705D" w14:textId="3C0DD870" w:rsidR="00525827" w:rsidRDefault="00525827" w:rsidP="00A763D5">
      <w:pPr>
        <w:pStyle w:val="ListParagraph"/>
        <w:numPr>
          <w:ilvl w:val="0"/>
          <w:numId w:val="14"/>
        </w:numPr>
        <w:rPr>
          <w:rFonts w:cs="Arial"/>
          <w:sz w:val="20"/>
        </w:rPr>
      </w:pPr>
      <w:r w:rsidRPr="00A763D5">
        <w:rPr>
          <w:rFonts w:cs="Arial"/>
          <w:sz w:val="20"/>
        </w:rPr>
        <w:t>No changes were deemed necessary.</w:t>
      </w:r>
    </w:p>
    <w:p w14:paraId="6C3F14F9" w14:textId="77777777" w:rsidR="00D62628" w:rsidRDefault="00D62628" w:rsidP="00D62628">
      <w:pPr>
        <w:rPr>
          <w:rFonts w:cs="Arial"/>
          <w:sz w:val="20"/>
        </w:rPr>
      </w:pPr>
    </w:p>
    <w:p w14:paraId="25EE0D68" w14:textId="77777777" w:rsidR="00D62628" w:rsidRDefault="00D62628" w:rsidP="00D62628">
      <w:pPr>
        <w:rPr>
          <w:rFonts w:cs="Arial"/>
          <w:sz w:val="20"/>
        </w:rPr>
      </w:pPr>
    </w:p>
    <w:p w14:paraId="18C33EA9" w14:textId="77777777" w:rsidR="00D62628" w:rsidRDefault="00D62628" w:rsidP="00D62628">
      <w:pPr>
        <w:rPr>
          <w:rFonts w:cs="Arial"/>
          <w:sz w:val="20"/>
        </w:rPr>
      </w:pPr>
    </w:p>
    <w:p w14:paraId="65AFCE05" w14:textId="247F8529" w:rsidR="00D62628" w:rsidRPr="00D62628" w:rsidRDefault="00D62628" w:rsidP="00D62628">
      <w:pPr>
        <w:rPr>
          <w:rFonts w:cs="Arial"/>
          <w:b/>
          <w:color w:val="FF0000"/>
          <w:sz w:val="20"/>
        </w:rPr>
      </w:pPr>
      <w:r>
        <w:rPr>
          <w:rFonts w:cs="Arial"/>
          <w:b/>
          <w:sz w:val="20"/>
        </w:rPr>
        <w:t>19/051</w:t>
      </w:r>
      <w:r w:rsidRPr="00A763D5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A763D5">
        <w:rPr>
          <w:rFonts w:eastAsia="MS Mincho" w:cs="Arial"/>
          <w:b/>
          <w:sz w:val="20"/>
        </w:rPr>
        <w:t>Financial arrangements</w:t>
      </w:r>
      <w:r>
        <w:rPr>
          <w:rFonts w:eastAsia="MS Mincho" w:cs="Arial"/>
          <w:b/>
          <w:sz w:val="20"/>
        </w:rPr>
        <w:t xml:space="preserve"> - </w:t>
      </w:r>
      <w:r w:rsidRPr="00D62628">
        <w:rPr>
          <w:rFonts w:eastAsia="MS Mincho" w:cs="Arial"/>
          <w:b/>
          <w:color w:val="FF0000"/>
          <w:sz w:val="20"/>
        </w:rPr>
        <w:t>Continued</w:t>
      </w:r>
    </w:p>
    <w:p w14:paraId="1547A24D" w14:textId="77777777" w:rsidR="00D62628" w:rsidRDefault="00D62628" w:rsidP="00D62628">
      <w:pPr>
        <w:rPr>
          <w:rFonts w:cs="Arial"/>
          <w:sz w:val="20"/>
        </w:rPr>
      </w:pPr>
    </w:p>
    <w:p w14:paraId="782A33B1" w14:textId="77777777" w:rsidR="00D62628" w:rsidRDefault="00D62628" w:rsidP="00D62628">
      <w:pPr>
        <w:rPr>
          <w:rFonts w:cs="Arial"/>
          <w:sz w:val="20"/>
        </w:rPr>
      </w:pPr>
    </w:p>
    <w:p w14:paraId="0B77C2BA" w14:textId="299C81C2" w:rsidR="00D62628" w:rsidRDefault="00D62628" w:rsidP="00D62628">
      <w:pPr>
        <w:pStyle w:val="ListParagraph"/>
        <w:numPr>
          <w:ilvl w:val="0"/>
          <w:numId w:val="13"/>
        </w:numPr>
        <w:rPr>
          <w:rFonts w:cs="Arial"/>
          <w:sz w:val="20"/>
        </w:rPr>
      </w:pPr>
      <w:r w:rsidRPr="00D62628">
        <w:rPr>
          <w:rFonts w:cs="Arial"/>
          <w:sz w:val="20"/>
        </w:rPr>
        <w:t>To agree a de minimis threshold below which the expenditure of any funds may be authorised by the Clerk/RFO but above which expenditure may only be authorised if approved by a majority of those present at a Council meeting.</w:t>
      </w:r>
    </w:p>
    <w:p w14:paraId="6742DD73" w14:textId="30E55BE6" w:rsidR="00873475" w:rsidRPr="00D62628" w:rsidRDefault="00D62628" w:rsidP="00D62628">
      <w:pPr>
        <w:pStyle w:val="ListParagraph"/>
        <w:numPr>
          <w:ilvl w:val="0"/>
          <w:numId w:val="24"/>
        </w:numPr>
        <w:rPr>
          <w:rFonts w:cs="Arial"/>
          <w:sz w:val="20"/>
        </w:rPr>
      </w:pPr>
      <w:r>
        <w:rPr>
          <w:rFonts w:cs="Arial"/>
          <w:sz w:val="20"/>
        </w:rPr>
        <w:t>It was agreed an amou</w:t>
      </w:r>
      <w:r w:rsidR="00023BAE">
        <w:rPr>
          <w:rFonts w:cs="Arial"/>
          <w:sz w:val="20"/>
        </w:rPr>
        <w:t xml:space="preserve">nt of £500 </w:t>
      </w:r>
      <w:r>
        <w:rPr>
          <w:rFonts w:cs="Arial"/>
          <w:sz w:val="20"/>
        </w:rPr>
        <w:t>should remain</w:t>
      </w:r>
      <w:r w:rsidR="00023BAE">
        <w:rPr>
          <w:rFonts w:cs="Arial"/>
          <w:sz w:val="20"/>
        </w:rPr>
        <w:t xml:space="preserve"> as the threshold</w:t>
      </w:r>
      <w:r>
        <w:rPr>
          <w:rFonts w:cs="Arial"/>
          <w:sz w:val="20"/>
        </w:rPr>
        <w:t>.</w:t>
      </w:r>
    </w:p>
    <w:p w14:paraId="4364A031" w14:textId="77777777" w:rsidR="00873475" w:rsidRDefault="00873475" w:rsidP="0088769F">
      <w:pPr>
        <w:ind w:left="1440" w:hanging="1440"/>
        <w:rPr>
          <w:rFonts w:eastAsia="MS Mincho" w:cs="Arial"/>
          <w:b/>
          <w:sz w:val="20"/>
        </w:rPr>
      </w:pPr>
    </w:p>
    <w:p w14:paraId="0DAB77AA" w14:textId="12BCDF7E" w:rsidR="0088769F" w:rsidRPr="00A763D5" w:rsidRDefault="004C78DB" w:rsidP="0088769F">
      <w:pPr>
        <w:ind w:left="1440" w:hanging="1440"/>
        <w:rPr>
          <w:rFonts w:eastAsia="MS Mincho" w:cs="Arial"/>
          <w:b/>
          <w:sz w:val="20"/>
        </w:rPr>
      </w:pPr>
      <w:r>
        <w:rPr>
          <w:rFonts w:eastAsia="MS Mincho" w:cs="Arial"/>
          <w:b/>
          <w:sz w:val="20"/>
        </w:rPr>
        <w:t>19/052</w:t>
      </w:r>
      <w:r w:rsidR="0088769F" w:rsidRPr="00A763D5">
        <w:rPr>
          <w:rFonts w:eastAsia="MS Mincho" w:cs="Arial"/>
          <w:b/>
          <w:sz w:val="20"/>
        </w:rPr>
        <w:tab/>
        <w:t>Decide and confirm Working Pa</w:t>
      </w:r>
      <w:r w:rsidR="00561C45" w:rsidRPr="00A763D5">
        <w:rPr>
          <w:rFonts w:eastAsia="MS Mincho" w:cs="Arial"/>
          <w:b/>
          <w:sz w:val="20"/>
        </w:rPr>
        <w:t>rties required</w:t>
      </w:r>
      <w:r>
        <w:rPr>
          <w:rFonts w:eastAsia="MS Mincho" w:cs="Arial"/>
          <w:b/>
          <w:sz w:val="20"/>
        </w:rPr>
        <w:t xml:space="preserve"> for 2019/20</w:t>
      </w:r>
    </w:p>
    <w:p w14:paraId="061A5D39" w14:textId="77777777" w:rsidR="0088769F" w:rsidRPr="00A763D5" w:rsidRDefault="0088769F" w:rsidP="0088769F">
      <w:pPr>
        <w:ind w:left="1440" w:hanging="1440"/>
        <w:rPr>
          <w:rFonts w:cs="Arial"/>
          <w:sz w:val="20"/>
        </w:rPr>
      </w:pPr>
    </w:p>
    <w:p w14:paraId="38B49626" w14:textId="3828DD1F" w:rsidR="00C7602D" w:rsidRPr="00A763D5" w:rsidRDefault="0088769F" w:rsidP="00C7602D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Cemetery Working Party</w:t>
      </w:r>
    </w:p>
    <w:p w14:paraId="3DD9E20E" w14:textId="77777777" w:rsidR="0088769F" w:rsidRPr="00A763D5" w:rsidRDefault="0088769F" w:rsidP="0088769F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Planning Working Party</w:t>
      </w:r>
    </w:p>
    <w:p w14:paraId="1AA967E7" w14:textId="2815F905" w:rsidR="008E43F9" w:rsidRPr="00A763D5" w:rsidRDefault="0088769F" w:rsidP="008E43F9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Finance Working Party</w:t>
      </w:r>
    </w:p>
    <w:p w14:paraId="3FCA5562" w14:textId="1C1045EA" w:rsidR="008E43F9" w:rsidRPr="00A763D5" w:rsidRDefault="0088769F" w:rsidP="008E43F9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Human Resources (HR) Working Party</w:t>
      </w:r>
    </w:p>
    <w:p w14:paraId="6A6A194D" w14:textId="77777777" w:rsidR="0088769F" w:rsidRPr="00A763D5" w:rsidRDefault="0088769F" w:rsidP="0088769F">
      <w:pPr>
        <w:numPr>
          <w:ilvl w:val="0"/>
          <w:numId w:val="5"/>
        </w:numPr>
        <w:ind w:left="2880"/>
        <w:rPr>
          <w:rFonts w:cs="Arial"/>
          <w:sz w:val="20"/>
        </w:rPr>
      </w:pPr>
      <w:r w:rsidRPr="00A763D5">
        <w:rPr>
          <w:rFonts w:cs="Arial"/>
          <w:sz w:val="20"/>
        </w:rPr>
        <w:t>Highways Working Party</w:t>
      </w:r>
    </w:p>
    <w:p w14:paraId="2D2E5295" w14:textId="77777777" w:rsidR="00561C45" w:rsidRPr="00A763D5" w:rsidRDefault="00561C45" w:rsidP="00561C45">
      <w:pPr>
        <w:ind w:left="1440"/>
        <w:rPr>
          <w:rFonts w:cs="Arial"/>
          <w:sz w:val="20"/>
        </w:rPr>
      </w:pPr>
    </w:p>
    <w:p w14:paraId="6522F079" w14:textId="7EA7041C" w:rsidR="00561C45" w:rsidRPr="00A763D5" w:rsidRDefault="00D62628" w:rsidP="00561C45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561C45" w:rsidRPr="00A763D5">
        <w:rPr>
          <w:rFonts w:cs="Arial"/>
          <w:sz w:val="20"/>
        </w:rPr>
        <w:t>articipation by Councillors</w:t>
      </w:r>
      <w:r w:rsidR="004C78DB">
        <w:rPr>
          <w:rFonts w:cs="Arial"/>
          <w:sz w:val="20"/>
        </w:rPr>
        <w:t xml:space="preserve"> was reviewed</w:t>
      </w:r>
      <w:r w:rsidR="00561C45" w:rsidRPr="00A763D5">
        <w:rPr>
          <w:rFonts w:cs="Arial"/>
          <w:sz w:val="20"/>
        </w:rPr>
        <w:t>.</w:t>
      </w:r>
      <w:r w:rsidR="00573B85">
        <w:rPr>
          <w:rFonts w:cs="Arial"/>
          <w:sz w:val="20"/>
        </w:rPr>
        <w:t xml:space="preserve">  Amendments suggested by Cllrs at the meeting would </w:t>
      </w:r>
      <w:r w:rsidR="004C78DB">
        <w:rPr>
          <w:rFonts w:cs="Arial"/>
          <w:sz w:val="20"/>
        </w:rPr>
        <w:t>be verif</w:t>
      </w:r>
      <w:r w:rsidR="00873475">
        <w:rPr>
          <w:rFonts w:cs="Arial"/>
          <w:sz w:val="20"/>
        </w:rPr>
        <w:t xml:space="preserve">ied and circulated again.  Any changes </w:t>
      </w:r>
      <w:r w:rsidR="004C78DB">
        <w:rPr>
          <w:rFonts w:cs="Arial"/>
          <w:sz w:val="20"/>
        </w:rPr>
        <w:t>in the above Working Parties</w:t>
      </w:r>
      <w:r w:rsidR="00873475">
        <w:rPr>
          <w:rFonts w:cs="Arial"/>
          <w:sz w:val="20"/>
        </w:rPr>
        <w:t xml:space="preserve"> should be confirmed to the Clerk</w:t>
      </w:r>
      <w:r w:rsidR="004C78DB">
        <w:rPr>
          <w:rFonts w:cs="Arial"/>
          <w:sz w:val="20"/>
        </w:rPr>
        <w:t xml:space="preserve">. </w:t>
      </w:r>
    </w:p>
    <w:p w14:paraId="22127390" w14:textId="77777777" w:rsidR="002F2EB2" w:rsidRPr="00A763D5" w:rsidRDefault="002F2EB2" w:rsidP="002F2EB2">
      <w:pPr>
        <w:rPr>
          <w:rFonts w:cs="Arial"/>
          <w:sz w:val="20"/>
        </w:rPr>
      </w:pPr>
    </w:p>
    <w:p w14:paraId="3F880416" w14:textId="77777777" w:rsidR="00023BAE" w:rsidRPr="0061775E" w:rsidRDefault="004C78DB" w:rsidP="00023BAE">
      <w:pPr>
        <w:jc w:val="center"/>
        <w:rPr>
          <w:rFonts w:ascii="Tahoma" w:eastAsia="MS Mincho" w:hAnsi="Tahoma" w:cs="Tahoma"/>
          <w:b/>
          <w:sz w:val="18"/>
          <w:szCs w:val="18"/>
        </w:rPr>
      </w:pPr>
      <w:r>
        <w:rPr>
          <w:rFonts w:eastAsia="MS Mincho" w:cs="Arial"/>
          <w:b/>
          <w:sz w:val="20"/>
        </w:rPr>
        <w:t>19/053</w:t>
      </w:r>
      <w:r w:rsidR="00EC3D6D" w:rsidRPr="00A763D5">
        <w:rPr>
          <w:rFonts w:eastAsia="MS Mincho" w:cs="Arial"/>
          <w:b/>
          <w:sz w:val="20"/>
        </w:rPr>
        <w:tab/>
      </w:r>
      <w:r w:rsidR="0088769F" w:rsidRPr="00A763D5">
        <w:rPr>
          <w:rFonts w:eastAsia="MS Mincho" w:cs="Arial"/>
          <w:b/>
          <w:sz w:val="20"/>
        </w:rPr>
        <w:t>Counc</w:t>
      </w:r>
      <w:r w:rsidR="00561C45" w:rsidRPr="00A763D5">
        <w:rPr>
          <w:rFonts w:eastAsia="MS Mincho" w:cs="Arial"/>
          <w:b/>
          <w:sz w:val="20"/>
        </w:rPr>
        <w:t xml:space="preserve">illors’ Portfolios </w:t>
      </w:r>
      <w:r w:rsidR="00023BAE">
        <w:rPr>
          <w:rFonts w:eastAsia="MS Mincho" w:cs="Arial"/>
          <w:b/>
          <w:sz w:val="20"/>
        </w:rPr>
        <w:t xml:space="preserve">- </w:t>
      </w:r>
      <w:r w:rsidR="00023BAE">
        <w:rPr>
          <w:rFonts w:ascii="Tahoma" w:eastAsia="MS Mincho" w:hAnsi="Tahoma" w:cs="Tahoma"/>
          <w:b/>
          <w:sz w:val="18"/>
          <w:szCs w:val="18"/>
        </w:rPr>
        <w:t>PC REPRESENTATIVE</w:t>
      </w:r>
      <w:r w:rsidR="00023BAE" w:rsidRPr="0061775E">
        <w:rPr>
          <w:rFonts w:ascii="Tahoma" w:eastAsia="MS Mincho" w:hAnsi="Tahoma" w:cs="Tahoma"/>
          <w:b/>
          <w:sz w:val="18"/>
          <w:szCs w:val="18"/>
        </w:rPr>
        <w:t xml:space="preserve"> </w:t>
      </w:r>
      <w:r w:rsidR="00023BAE">
        <w:rPr>
          <w:rFonts w:ascii="Tahoma" w:eastAsia="MS Mincho" w:hAnsi="Tahoma" w:cs="Tahoma"/>
          <w:b/>
          <w:sz w:val="18"/>
          <w:szCs w:val="18"/>
        </w:rPr>
        <w:t>ON VILLAGE COMMITTEES/GROUPS</w:t>
      </w:r>
      <w:r w:rsidR="00023BAE" w:rsidRPr="0061775E">
        <w:rPr>
          <w:rFonts w:ascii="Tahoma" w:eastAsia="MS Mincho" w:hAnsi="Tahoma" w:cs="Tahoma"/>
          <w:b/>
          <w:sz w:val="18"/>
          <w:szCs w:val="18"/>
        </w:rPr>
        <w:t>*</w:t>
      </w:r>
    </w:p>
    <w:p w14:paraId="0F01CAAB" w14:textId="77777777" w:rsidR="00573B85" w:rsidRPr="00A763D5" w:rsidRDefault="00573B85" w:rsidP="00023BAE">
      <w:pPr>
        <w:rPr>
          <w:rFonts w:eastAsia="MS Mincho" w:cs="Arial"/>
          <w:b/>
          <w:sz w:val="20"/>
        </w:rPr>
      </w:pPr>
    </w:p>
    <w:p w14:paraId="2AEF05E5" w14:textId="77777777" w:rsidR="00267776" w:rsidRPr="00A763D5" w:rsidRDefault="00267776" w:rsidP="00267776">
      <w:pPr>
        <w:ind w:left="720" w:firstLine="720"/>
        <w:rPr>
          <w:rFonts w:cs="Arial"/>
          <w:b/>
          <w:sz w:val="20"/>
        </w:rPr>
      </w:pPr>
      <w:r w:rsidRPr="00A763D5">
        <w:rPr>
          <w:rFonts w:cs="Arial"/>
          <w:b/>
          <w:sz w:val="20"/>
        </w:rPr>
        <w:t xml:space="preserve">Cllr. A. Youel </w:t>
      </w:r>
    </w:p>
    <w:p w14:paraId="163E9369" w14:textId="77777777" w:rsidR="00561C45" w:rsidRPr="00A763D5" w:rsidRDefault="00561C45" w:rsidP="00267776">
      <w:pPr>
        <w:ind w:left="720" w:firstLine="720"/>
        <w:rPr>
          <w:rFonts w:cs="Arial"/>
          <w:b/>
          <w:sz w:val="20"/>
        </w:rPr>
      </w:pPr>
    </w:p>
    <w:p w14:paraId="2EC1DA3D" w14:textId="77777777" w:rsidR="00267776" w:rsidRPr="00573B85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Finance</w:t>
      </w:r>
    </w:p>
    <w:p w14:paraId="5DDE2AE7" w14:textId="77777777" w:rsidR="00267776" w:rsidRPr="00573B85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Human Resources</w:t>
      </w:r>
    </w:p>
    <w:p w14:paraId="2F20CA78" w14:textId="77777777" w:rsidR="00267776" w:rsidRPr="00573B85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IT/Website*</w:t>
      </w:r>
    </w:p>
    <w:p w14:paraId="18041C50" w14:textId="77777777" w:rsidR="00267776" w:rsidRPr="00573B85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Neighbourhood Plan*</w:t>
      </w:r>
    </w:p>
    <w:p w14:paraId="70BEDDCF" w14:textId="77777777" w:rsidR="00267776" w:rsidRPr="00573B85" w:rsidRDefault="00267776" w:rsidP="0026777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Planning*</w:t>
      </w:r>
    </w:p>
    <w:p w14:paraId="659ACADA" w14:textId="3EDCC5C6" w:rsidR="00561C45" w:rsidRPr="00573B85" w:rsidRDefault="002F2EB2" w:rsidP="0026777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Highways</w:t>
      </w:r>
    </w:p>
    <w:p w14:paraId="369C2142" w14:textId="77777777" w:rsidR="002F2EB2" w:rsidRPr="00573B85" w:rsidRDefault="002F2EB2" w:rsidP="00267776">
      <w:pPr>
        <w:rPr>
          <w:rFonts w:cs="Arial"/>
          <w:b/>
          <w:sz w:val="20"/>
        </w:rPr>
      </w:pPr>
    </w:p>
    <w:p w14:paraId="024DCE5C" w14:textId="77777777" w:rsidR="00267776" w:rsidRPr="00573B85" w:rsidRDefault="00267776" w:rsidP="00267776">
      <w:pPr>
        <w:ind w:left="720" w:firstLine="720"/>
        <w:rPr>
          <w:rFonts w:cs="Arial"/>
          <w:b/>
          <w:sz w:val="20"/>
        </w:rPr>
      </w:pPr>
      <w:r w:rsidRPr="00573B85">
        <w:rPr>
          <w:rFonts w:cs="Arial"/>
          <w:b/>
          <w:sz w:val="20"/>
        </w:rPr>
        <w:t>Cllr. S. Jerrams Coughtrey</w:t>
      </w:r>
    </w:p>
    <w:p w14:paraId="79A9DE09" w14:textId="77777777" w:rsidR="00561C45" w:rsidRPr="00573B85" w:rsidRDefault="00561C45" w:rsidP="00267776">
      <w:pPr>
        <w:ind w:left="720" w:firstLine="720"/>
        <w:rPr>
          <w:rFonts w:cs="Arial"/>
          <w:b/>
          <w:sz w:val="20"/>
        </w:rPr>
      </w:pPr>
    </w:p>
    <w:p w14:paraId="7DF25930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Alms Houses*</w:t>
      </w:r>
    </w:p>
    <w:p w14:paraId="5554885D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Archiving</w:t>
      </w:r>
    </w:p>
    <w:p w14:paraId="2700475B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Cemetery</w:t>
      </w:r>
    </w:p>
    <w:p w14:paraId="50BE334B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Environmental (Fly tipping, trees, vegetation)</w:t>
      </w:r>
    </w:p>
    <w:p w14:paraId="2BC297CB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Finance</w:t>
      </w:r>
    </w:p>
    <w:p w14:paraId="63460E87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 xml:space="preserve">Heritage </w:t>
      </w:r>
    </w:p>
    <w:p w14:paraId="11A82B56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Highways</w:t>
      </w:r>
    </w:p>
    <w:p w14:paraId="7B9330FE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Land Registry*</w:t>
      </w:r>
    </w:p>
    <w:p w14:paraId="58CB8DA9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Neighbourhood Plan</w:t>
      </w:r>
    </w:p>
    <w:p w14:paraId="1406834F" w14:textId="77777777" w:rsidR="00267776" w:rsidRPr="00573B85" w:rsidRDefault="00267776" w:rsidP="0026777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Paths, Rights of Way and Permissive Bridleways</w:t>
      </w:r>
    </w:p>
    <w:p w14:paraId="7BD767CC" w14:textId="77777777" w:rsidR="002F2EB2" w:rsidRPr="00573B85" w:rsidRDefault="002F2EB2" w:rsidP="00267776">
      <w:pPr>
        <w:rPr>
          <w:rFonts w:cs="Arial"/>
          <w:b/>
          <w:sz w:val="20"/>
        </w:rPr>
      </w:pPr>
    </w:p>
    <w:p w14:paraId="04B80223" w14:textId="25B3442E" w:rsidR="00561C45" w:rsidRPr="00573B85" w:rsidRDefault="00267776" w:rsidP="002F2EB2">
      <w:pPr>
        <w:ind w:left="720" w:firstLine="720"/>
        <w:rPr>
          <w:rFonts w:cs="Arial"/>
          <w:b/>
          <w:sz w:val="20"/>
        </w:rPr>
      </w:pPr>
      <w:r w:rsidRPr="00573B85">
        <w:rPr>
          <w:rFonts w:cs="Arial"/>
          <w:b/>
          <w:sz w:val="20"/>
        </w:rPr>
        <w:t>Cllr. C. Bowden</w:t>
      </w:r>
    </w:p>
    <w:p w14:paraId="673F19AE" w14:textId="77777777" w:rsidR="00267776" w:rsidRPr="00573B85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Month Of Madness</w:t>
      </w:r>
    </w:p>
    <w:p w14:paraId="7AC9257D" w14:textId="2236A227" w:rsidR="00267776" w:rsidRPr="00573B85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Children’s Home</w:t>
      </w:r>
      <w:r w:rsidR="00561C45" w:rsidRPr="00573B85">
        <w:rPr>
          <w:rFonts w:ascii="Arial" w:hAnsi="Arial" w:cs="Arial"/>
          <w:sz w:val="20"/>
          <w:szCs w:val="20"/>
        </w:rPr>
        <w:t>*</w:t>
      </w:r>
    </w:p>
    <w:p w14:paraId="11B0213A" w14:textId="77777777" w:rsidR="00267776" w:rsidRPr="00573B85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Age Concern*</w:t>
      </w:r>
    </w:p>
    <w:p w14:paraId="2CF76871" w14:textId="458E23DC" w:rsidR="00267776" w:rsidRPr="00573B85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Open Spaces</w:t>
      </w:r>
      <w:r w:rsidR="002F2EB2" w:rsidRPr="00573B85">
        <w:rPr>
          <w:rFonts w:ascii="Arial" w:hAnsi="Arial" w:cs="Arial"/>
          <w:sz w:val="20"/>
          <w:szCs w:val="20"/>
        </w:rPr>
        <w:t xml:space="preserve"> &amp; Play Areas</w:t>
      </w:r>
    </w:p>
    <w:p w14:paraId="6BD68DBC" w14:textId="77777777" w:rsidR="00267776" w:rsidRPr="00573B85" w:rsidRDefault="00267776" w:rsidP="0026777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3B85">
        <w:rPr>
          <w:rFonts w:ascii="Arial" w:hAnsi="Arial" w:cs="Arial"/>
          <w:sz w:val="20"/>
          <w:szCs w:val="20"/>
        </w:rPr>
        <w:t>Cemetery</w:t>
      </w:r>
    </w:p>
    <w:p w14:paraId="024E61B8" w14:textId="1BC32E2F" w:rsidR="00573B85" w:rsidRPr="004C78DB" w:rsidRDefault="00573B85" w:rsidP="004C78DB">
      <w:pPr>
        <w:rPr>
          <w:rFonts w:cs="Arial"/>
          <w:sz w:val="20"/>
        </w:rPr>
      </w:pPr>
    </w:p>
    <w:p w14:paraId="4B45F8E0" w14:textId="77777777" w:rsidR="00D62628" w:rsidRDefault="00D62628" w:rsidP="002F2EB2">
      <w:pPr>
        <w:ind w:left="720" w:firstLine="720"/>
        <w:rPr>
          <w:rFonts w:cs="Arial"/>
          <w:b/>
          <w:sz w:val="20"/>
        </w:rPr>
      </w:pPr>
    </w:p>
    <w:p w14:paraId="3684F0B9" w14:textId="77777777" w:rsidR="005302BA" w:rsidRDefault="005302BA" w:rsidP="00B802F1">
      <w:pPr>
        <w:rPr>
          <w:rFonts w:ascii="Abadi MT Condensed Extra Bold" w:eastAsia="MS Mincho" w:hAnsi="Abadi MT Condensed Extra Bold" w:cs="Arial"/>
          <w:b/>
          <w:sz w:val="18"/>
          <w:szCs w:val="18"/>
        </w:rPr>
      </w:pPr>
    </w:p>
    <w:p w14:paraId="024E139D" w14:textId="77777777" w:rsidR="005302BA" w:rsidRDefault="005302BA" w:rsidP="00D62628">
      <w:pPr>
        <w:ind w:left="1440" w:hanging="1440"/>
        <w:rPr>
          <w:rFonts w:ascii="Abadi MT Condensed Extra Bold" w:eastAsia="MS Mincho" w:hAnsi="Abadi MT Condensed Extra Bold" w:cs="Arial"/>
          <w:b/>
          <w:sz w:val="18"/>
          <w:szCs w:val="18"/>
        </w:rPr>
      </w:pPr>
    </w:p>
    <w:p w14:paraId="2AFDCE15" w14:textId="77777777" w:rsidR="00D62628" w:rsidRPr="005302BA" w:rsidRDefault="00D62628" w:rsidP="00D62628">
      <w:pPr>
        <w:ind w:left="1440" w:hanging="1440"/>
        <w:rPr>
          <w:rFonts w:eastAsia="MS Mincho" w:cs="Arial"/>
          <w:b/>
          <w:sz w:val="20"/>
        </w:rPr>
      </w:pPr>
      <w:r w:rsidRPr="005302BA">
        <w:rPr>
          <w:rFonts w:eastAsia="MS Mincho" w:cs="Arial"/>
          <w:b/>
          <w:sz w:val="20"/>
        </w:rPr>
        <w:t>19/053</w:t>
      </w:r>
      <w:r w:rsidRPr="005302BA">
        <w:rPr>
          <w:rFonts w:eastAsia="MS Mincho" w:cs="Arial"/>
          <w:b/>
          <w:sz w:val="20"/>
        </w:rPr>
        <w:tab/>
        <w:t xml:space="preserve">Councillors’ Portfolios - </w:t>
      </w:r>
      <w:r w:rsidRPr="005302BA">
        <w:rPr>
          <w:rFonts w:eastAsia="MS Mincho" w:cs="Arial"/>
          <w:b/>
          <w:color w:val="FF0000"/>
          <w:sz w:val="20"/>
        </w:rPr>
        <w:t>Continued</w:t>
      </w:r>
    </w:p>
    <w:p w14:paraId="7F7F6B4A" w14:textId="77777777" w:rsidR="00B802F1" w:rsidRDefault="00B802F1" w:rsidP="002F2EB2">
      <w:pPr>
        <w:ind w:left="720" w:firstLine="720"/>
        <w:rPr>
          <w:rFonts w:cs="Arial"/>
          <w:b/>
          <w:sz w:val="20"/>
        </w:rPr>
      </w:pPr>
    </w:p>
    <w:p w14:paraId="44957EFF" w14:textId="551D6439" w:rsidR="00561C45" w:rsidRPr="005302BA" w:rsidRDefault="00267776" w:rsidP="002F2EB2">
      <w:pPr>
        <w:ind w:left="720" w:firstLine="72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A. Deary</w:t>
      </w:r>
    </w:p>
    <w:p w14:paraId="4C455368" w14:textId="70EEDFCB" w:rsidR="00267776" w:rsidRPr="005302BA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Cheney Chatter</w:t>
      </w:r>
    </w:p>
    <w:p w14:paraId="1A9D8D08" w14:textId="515445AE" w:rsidR="00267776" w:rsidRPr="005302BA" w:rsidRDefault="000413BD" w:rsidP="0026777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Emergency Plan</w:t>
      </w:r>
    </w:p>
    <w:p w14:paraId="293833FD" w14:textId="29021129" w:rsidR="00267776" w:rsidRPr="005302BA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Library Supporters Group</w:t>
      </w:r>
    </w:p>
    <w:p w14:paraId="6C2F40B5" w14:textId="79028CCE" w:rsidR="00267776" w:rsidRPr="005302BA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Neighbourhood Plan</w:t>
      </w:r>
      <w:r w:rsidR="002F2EB2" w:rsidRPr="005302BA">
        <w:rPr>
          <w:rFonts w:ascii="Arial" w:hAnsi="Arial" w:cs="Arial"/>
          <w:sz w:val="20"/>
          <w:szCs w:val="20"/>
        </w:rPr>
        <w:t xml:space="preserve"> &amp; Planning</w:t>
      </w:r>
    </w:p>
    <w:p w14:paraId="39D5B9F3" w14:textId="574B6D0D" w:rsidR="00267776" w:rsidRPr="005302BA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Finance</w:t>
      </w:r>
    </w:p>
    <w:p w14:paraId="7183E0B5" w14:textId="3BBCCADE" w:rsidR="00267776" w:rsidRPr="005302BA" w:rsidRDefault="00267776" w:rsidP="0026777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 xml:space="preserve">Open </w:t>
      </w:r>
      <w:r w:rsidR="00D9555D" w:rsidRPr="005302BA">
        <w:rPr>
          <w:rFonts w:ascii="Arial" w:hAnsi="Arial" w:cs="Arial"/>
          <w:sz w:val="20"/>
          <w:szCs w:val="20"/>
        </w:rPr>
        <w:t>Spaces and</w:t>
      </w:r>
      <w:r w:rsidRPr="005302BA">
        <w:rPr>
          <w:rFonts w:ascii="Arial" w:hAnsi="Arial" w:cs="Arial"/>
          <w:sz w:val="20"/>
          <w:szCs w:val="20"/>
        </w:rPr>
        <w:t xml:space="preserve"> Play Areas</w:t>
      </w:r>
    </w:p>
    <w:p w14:paraId="433D7C79" w14:textId="7302F83B" w:rsidR="00873475" w:rsidRPr="005302BA" w:rsidRDefault="00267776" w:rsidP="0087347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Village amenities – Pocket Parks, Village Green, Bins</w:t>
      </w:r>
      <w:r w:rsidR="000413BD" w:rsidRPr="005302BA">
        <w:rPr>
          <w:rFonts w:ascii="Arial" w:hAnsi="Arial" w:cs="Arial"/>
          <w:sz w:val="20"/>
          <w:szCs w:val="20"/>
        </w:rPr>
        <w:t>, Benches</w:t>
      </w:r>
    </w:p>
    <w:p w14:paraId="08531A19" w14:textId="77777777" w:rsidR="005302BA" w:rsidRPr="005302BA" w:rsidRDefault="005302BA" w:rsidP="002F2EB2">
      <w:pPr>
        <w:ind w:left="1080" w:firstLine="360"/>
        <w:rPr>
          <w:rFonts w:cs="Arial"/>
          <w:b/>
          <w:sz w:val="20"/>
        </w:rPr>
      </w:pPr>
    </w:p>
    <w:p w14:paraId="771CDD10" w14:textId="77777777" w:rsidR="005302BA" w:rsidRPr="005302BA" w:rsidRDefault="005302BA" w:rsidP="002F2EB2">
      <w:pPr>
        <w:ind w:left="1080" w:firstLine="360"/>
        <w:rPr>
          <w:rFonts w:cs="Arial"/>
          <w:b/>
          <w:sz w:val="20"/>
        </w:rPr>
      </w:pPr>
    </w:p>
    <w:p w14:paraId="397E38EB" w14:textId="4433272D" w:rsidR="00561C45" w:rsidRPr="005302BA" w:rsidRDefault="00267776" w:rsidP="002F2EB2">
      <w:pPr>
        <w:ind w:left="1080" w:firstLine="36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B. Amos</w:t>
      </w:r>
    </w:p>
    <w:p w14:paraId="1DFD55DB" w14:textId="71E0AB86" w:rsidR="00267776" w:rsidRPr="005302BA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Planning</w:t>
      </w:r>
      <w:r w:rsidR="002F2EB2" w:rsidRPr="005302BA">
        <w:rPr>
          <w:rFonts w:ascii="Arial" w:hAnsi="Arial" w:cs="Arial"/>
          <w:sz w:val="20"/>
          <w:szCs w:val="20"/>
        </w:rPr>
        <w:t xml:space="preserve"> &amp; Highways</w:t>
      </w:r>
    </w:p>
    <w:p w14:paraId="19EB0B4B" w14:textId="14077A7B" w:rsidR="00FB240A" w:rsidRPr="005302BA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Playing Field Association – PFA</w:t>
      </w:r>
    </w:p>
    <w:p w14:paraId="1786EDF9" w14:textId="362FC8C3" w:rsidR="00FB240A" w:rsidRPr="005302BA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Neighbourhood Plan</w:t>
      </w:r>
    </w:p>
    <w:p w14:paraId="54BB72CB" w14:textId="413C22E9" w:rsidR="00FB240A" w:rsidRPr="005302BA" w:rsidRDefault="00FB240A" w:rsidP="0026777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Month of Madness (MOM)</w:t>
      </w:r>
    </w:p>
    <w:p w14:paraId="576F8955" w14:textId="7B6C3D8E" w:rsidR="002F2EB2" w:rsidRPr="005302BA" w:rsidRDefault="00FB240A" w:rsidP="0088769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Play Areas</w:t>
      </w:r>
    </w:p>
    <w:p w14:paraId="29CF7A05" w14:textId="1788ED75" w:rsidR="004C78DB" w:rsidRPr="005302BA" w:rsidRDefault="004C78DB" w:rsidP="0088769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Secondary School Academy</w:t>
      </w:r>
    </w:p>
    <w:p w14:paraId="6CF4636F" w14:textId="77777777" w:rsidR="002F2EB2" w:rsidRPr="005302BA" w:rsidRDefault="002F2EB2" w:rsidP="0088769F">
      <w:pPr>
        <w:rPr>
          <w:rFonts w:eastAsia="MS Mincho" w:cs="Arial"/>
          <w:b/>
          <w:sz w:val="20"/>
        </w:rPr>
      </w:pPr>
    </w:p>
    <w:p w14:paraId="2959B78D" w14:textId="77777777" w:rsidR="005302BA" w:rsidRPr="005302BA" w:rsidRDefault="005302BA" w:rsidP="002F2EB2">
      <w:pPr>
        <w:ind w:left="1080" w:firstLine="360"/>
        <w:rPr>
          <w:rFonts w:cs="Arial"/>
          <w:b/>
          <w:sz w:val="20"/>
        </w:rPr>
      </w:pPr>
    </w:p>
    <w:p w14:paraId="1A4EBD6D" w14:textId="5BBB8FF2" w:rsidR="00A763D5" w:rsidRPr="005302BA" w:rsidRDefault="00267776" w:rsidP="002F2EB2">
      <w:pPr>
        <w:ind w:left="1080" w:firstLine="36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R. Solesbury-Timms</w:t>
      </w:r>
    </w:p>
    <w:p w14:paraId="1CC9B172" w14:textId="3C024B9A" w:rsidR="00267776" w:rsidRPr="005302BA" w:rsidRDefault="0005539B" w:rsidP="002F2EB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Bell Ringing</w:t>
      </w:r>
      <w:r w:rsidR="004C78DB" w:rsidRPr="005302BA">
        <w:rPr>
          <w:rFonts w:ascii="Arial" w:hAnsi="Arial" w:cs="Arial"/>
          <w:sz w:val="20"/>
          <w:szCs w:val="20"/>
        </w:rPr>
        <w:t>/</w:t>
      </w:r>
      <w:r w:rsidR="000413BD" w:rsidRPr="005302BA">
        <w:rPr>
          <w:rFonts w:ascii="Arial" w:hAnsi="Arial" w:cs="Arial"/>
          <w:sz w:val="20"/>
          <w:szCs w:val="20"/>
        </w:rPr>
        <w:t>WW1 Memorial</w:t>
      </w:r>
      <w:r w:rsidR="00DA5582" w:rsidRPr="005302BA">
        <w:rPr>
          <w:rFonts w:ascii="Arial" w:hAnsi="Arial" w:cs="Arial"/>
          <w:sz w:val="20"/>
          <w:szCs w:val="20"/>
        </w:rPr>
        <w:t>/RBL</w:t>
      </w:r>
    </w:p>
    <w:p w14:paraId="74F2AEB5" w14:textId="6AF9EB06" w:rsidR="0005539B" w:rsidRPr="005302BA" w:rsidRDefault="0005539B" w:rsidP="0026777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 xml:space="preserve">Secondary </w:t>
      </w:r>
      <w:r w:rsidR="002F2EB2" w:rsidRPr="005302BA">
        <w:rPr>
          <w:rFonts w:ascii="Arial" w:hAnsi="Arial" w:cs="Arial"/>
          <w:sz w:val="20"/>
          <w:szCs w:val="20"/>
        </w:rPr>
        <w:t xml:space="preserve">&amp; Primary </w:t>
      </w:r>
      <w:r w:rsidRPr="005302BA">
        <w:rPr>
          <w:rFonts w:ascii="Arial" w:hAnsi="Arial" w:cs="Arial"/>
          <w:sz w:val="20"/>
          <w:szCs w:val="20"/>
        </w:rPr>
        <w:t>School Academ</w:t>
      </w:r>
      <w:r w:rsidR="002F2EB2" w:rsidRPr="005302BA">
        <w:rPr>
          <w:rFonts w:ascii="Arial" w:hAnsi="Arial" w:cs="Arial"/>
          <w:sz w:val="20"/>
          <w:szCs w:val="20"/>
        </w:rPr>
        <w:t>ies</w:t>
      </w:r>
    </w:p>
    <w:p w14:paraId="5E917721" w14:textId="7DF281B8" w:rsidR="0005539B" w:rsidRPr="005302BA" w:rsidRDefault="0005539B" w:rsidP="0005539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Playing Field Association – PFA</w:t>
      </w:r>
    </w:p>
    <w:p w14:paraId="061E1EEE" w14:textId="69D3BBF1" w:rsidR="0005539B" w:rsidRPr="005302BA" w:rsidRDefault="0005539B" w:rsidP="0005539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Care Homes</w:t>
      </w:r>
      <w:r w:rsidR="002F2EB2" w:rsidRPr="005302BA">
        <w:rPr>
          <w:rFonts w:ascii="Arial" w:hAnsi="Arial" w:cs="Arial"/>
          <w:sz w:val="20"/>
          <w:szCs w:val="20"/>
        </w:rPr>
        <w:t xml:space="preserve"> &amp; Children’s Homes</w:t>
      </w:r>
    </w:p>
    <w:p w14:paraId="3C680970" w14:textId="5B677A29" w:rsidR="0005539B" w:rsidRPr="005302BA" w:rsidRDefault="0005539B" w:rsidP="0005539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Village Hall</w:t>
      </w:r>
    </w:p>
    <w:p w14:paraId="2BC65CB9" w14:textId="77777777" w:rsidR="00573B85" w:rsidRPr="005302BA" w:rsidRDefault="00573B85" w:rsidP="00573B85">
      <w:pPr>
        <w:rPr>
          <w:rFonts w:cs="Arial"/>
          <w:sz w:val="20"/>
        </w:rPr>
      </w:pPr>
    </w:p>
    <w:p w14:paraId="71E35371" w14:textId="77777777" w:rsidR="005302BA" w:rsidRPr="005302BA" w:rsidRDefault="005302BA" w:rsidP="00573B85">
      <w:pPr>
        <w:ind w:left="1440"/>
        <w:rPr>
          <w:rFonts w:cs="Arial"/>
          <w:b/>
          <w:sz w:val="20"/>
        </w:rPr>
      </w:pPr>
    </w:p>
    <w:p w14:paraId="2854E497" w14:textId="120B3E4C" w:rsidR="00573B85" w:rsidRPr="005302BA" w:rsidRDefault="00573B85" w:rsidP="00573B85">
      <w:pPr>
        <w:ind w:left="144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M. Allen</w:t>
      </w:r>
    </w:p>
    <w:p w14:paraId="5BD22F99" w14:textId="5ED0F399" w:rsidR="00573B85" w:rsidRPr="005302BA" w:rsidRDefault="00573B85" w:rsidP="00573B8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Playing Field</w:t>
      </w:r>
      <w:r w:rsidR="009F61D3" w:rsidRPr="005302BA">
        <w:rPr>
          <w:rFonts w:ascii="Arial" w:hAnsi="Arial" w:cs="Arial"/>
          <w:sz w:val="20"/>
          <w:szCs w:val="20"/>
        </w:rPr>
        <w:t xml:space="preserve"> Association – PFA</w:t>
      </w:r>
    </w:p>
    <w:p w14:paraId="4855C261" w14:textId="4D4686ED" w:rsidR="009F61D3" w:rsidRPr="005302BA" w:rsidRDefault="009F61D3" w:rsidP="00573B8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Library Action Group</w:t>
      </w:r>
    </w:p>
    <w:p w14:paraId="111E2A39" w14:textId="61A41EEF" w:rsidR="009F61D3" w:rsidRPr="005302BA" w:rsidRDefault="009F61D3" w:rsidP="00573B8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Neighbourhood Plan</w:t>
      </w:r>
    </w:p>
    <w:p w14:paraId="25B3111C" w14:textId="7043A6C4" w:rsidR="009F61D3" w:rsidRPr="005302BA" w:rsidRDefault="009F61D3" w:rsidP="00573B85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Finance (ICC)</w:t>
      </w:r>
    </w:p>
    <w:p w14:paraId="61D37957" w14:textId="77777777" w:rsidR="009F61D3" w:rsidRPr="005302BA" w:rsidRDefault="009F61D3" w:rsidP="009F61D3">
      <w:pPr>
        <w:rPr>
          <w:rFonts w:cs="Arial"/>
          <w:sz w:val="20"/>
        </w:rPr>
      </w:pPr>
    </w:p>
    <w:p w14:paraId="3905113C" w14:textId="77777777" w:rsidR="005302BA" w:rsidRPr="005302BA" w:rsidRDefault="005302BA" w:rsidP="00873475">
      <w:pPr>
        <w:ind w:left="1440"/>
        <w:rPr>
          <w:rFonts w:cs="Arial"/>
          <w:b/>
          <w:sz w:val="20"/>
        </w:rPr>
      </w:pPr>
    </w:p>
    <w:p w14:paraId="3531BF79" w14:textId="08C27319" w:rsidR="009F61D3" w:rsidRPr="005302BA" w:rsidRDefault="009F61D3" w:rsidP="00873475">
      <w:pPr>
        <w:ind w:left="144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P. Fuller</w:t>
      </w:r>
    </w:p>
    <w:p w14:paraId="508B62D7" w14:textId="246FEBE4" w:rsidR="009F61D3" w:rsidRPr="005302BA" w:rsidRDefault="009F61D3" w:rsidP="009F61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Police</w:t>
      </w:r>
    </w:p>
    <w:p w14:paraId="08E71727" w14:textId="3DE18EA5" w:rsidR="009F61D3" w:rsidRPr="005302BA" w:rsidRDefault="009F61D3" w:rsidP="009F61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Chil</w:t>
      </w:r>
      <w:r w:rsidR="000413BD" w:rsidRPr="005302BA">
        <w:rPr>
          <w:rFonts w:ascii="Arial" w:hAnsi="Arial" w:cs="Arial"/>
          <w:sz w:val="20"/>
          <w:szCs w:val="20"/>
        </w:rPr>
        <w:t>d</w:t>
      </w:r>
      <w:r w:rsidRPr="005302BA">
        <w:rPr>
          <w:rFonts w:ascii="Arial" w:hAnsi="Arial" w:cs="Arial"/>
          <w:sz w:val="20"/>
          <w:szCs w:val="20"/>
        </w:rPr>
        <w:t>ren’s Home</w:t>
      </w:r>
    </w:p>
    <w:p w14:paraId="5499C21B" w14:textId="2BB523EE" w:rsidR="009F61D3" w:rsidRPr="005302BA" w:rsidRDefault="009F61D3" w:rsidP="009F61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Planning</w:t>
      </w:r>
    </w:p>
    <w:p w14:paraId="20D87960" w14:textId="6E8986DD" w:rsidR="009F61D3" w:rsidRPr="005302BA" w:rsidRDefault="009F61D3" w:rsidP="009F61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Secondary School Academy</w:t>
      </w:r>
    </w:p>
    <w:p w14:paraId="5A155691" w14:textId="2785C9A1" w:rsidR="009F61D3" w:rsidRPr="005302BA" w:rsidRDefault="009F61D3" w:rsidP="009F61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Primary School Academy</w:t>
      </w:r>
    </w:p>
    <w:p w14:paraId="1330DF91" w14:textId="77777777" w:rsidR="00044039" w:rsidRPr="005302BA" w:rsidRDefault="00044039" w:rsidP="00044039">
      <w:pPr>
        <w:rPr>
          <w:rFonts w:cs="Arial"/>
          <w:sz w:val="20"/>
        </w:rPr>
      </w:pPr>
    </w:p>
    <w:p w14:paraId="1272F5F4" w14:textId="77777777" w:rsidR="005302BA" w:rsidRPr="005302BA" w:rsidRDefault="005302BA" w:rsidP="00044039">
      <w:pPr>
        <w:ind w:left="720" w:firstLine="720"/>
        <w:rPr>
          <w:rFonts w:cs="Arial"/>
          <w:b/>
          <w:sz w:val="20"/>
        </w:rPr>
      </w:pPr>
    </w:p>
    <w:p w14:paraId="58436BF9" w14:textId="57B4CC2F" w:rsidR="00044039" w:rsidRPr="005302BA" w:rsidRDefault="00044039" w:rsidP="00044039">
      <w:pPr>
        <w:ind w:left="720" w:firstLine="72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W. Smith</w:t>
      </w:r>
    </w:p>
    <w:p w14:paraId="2D921177" w14:textId="143A80B2" w:rsidR="00044039" w:rsidRPr="005302BA" w:rsidRDefault="00044039" w:rsidP="0004403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Neighbourhood Plan</w:t>
      </w:r>
    </w:p>
    <w:p w14:paraId="14E0EEEC" w14:textId="62F797C8" w:rsidR="00044039" w:rsidRPr="005302BA" w:rsidRDefault="00044039" w:rsidP="0004403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Finance</w:t>
      </w:r>
    </w:p>
    <w:p w14:paraId="2367DF8B" w14:textId="019A3AAF" w:rsidR="00044039" w:rsidRPr="005302BA" w:rsidRDefault="00044039" w:rsidP="0004403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Planning</w:t>
      </w:r>
    </w:p>
    <w:p w14:paraId="4F86CE03" w14:textId="211CB3B6" w:rsidR="00044039" w:rsidRPr="005302BA" w:rsidRDefault="00044039" w:rsidP="0004403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HR</w:t>
      </w:r>
      <w:r w:rsidR="00DA5582" w:rsidRPr="005302BA">
        <w:rPr>
          <w:rFonts w:ascii="Arial" w:hAnsi="Arial" w:cs="Arial"/>
          <w:sz w:val="20"/>
          <w:szCs w:val="20"/>
        </w:rPr>
        <w:t xml:space="preserve"> </w:t>
      </w:r>
    </w:p>
    <w:p w14:paraId="14CA0D24" w14:textId="1D617736" w:rsidR="00044039" w:rsidRPr="005302BA" w:rsidRDefault="00873475" w:rsidP="0004403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IT</w:t>
      </w:r>
      <w:r w:rsidR="00044039" w:rsidRPr="005302BA">
        <w:rPr>
          <w:rFonts w:ascii="Arial" w:hAnsi="Arial" w:cs="Arial"/>
          <w:sz w:val="20"/>
          <w:szCs w:val="20"/>
        </w:rPr>
        <w:t xml:space="preserve"> Website</w:t>
      </w:r>
    </w:p>
    <w:p w14:paraId="56138BD3" w14:textId="77777777" w:rsidR="00044039" w:rsidRPr="005302BA" w:rsidRDefault="00044039" w:rsidP="00044039">
      <w:pPr>
        <w:rPr>
          <w:rFonts w:cs="Arial"/>
          <w:sz w:val="20"/>
        </w:rPr>
      </w:pPr>
    </w:p>
    <w:p w14:paraId="5F524C3C" w14:textId="77777777" w:rsidR="005302BA" w:rsidRPr="005302BA" w:rsidRDefault="005302BA" w:rsidP="00044039">
      <w:pPr>
        <w:ind w:left="720" w:firstLine="720"/>
        <w:rPr>
          <w:rFonts w:cs="Arial"/>
          <w:b/>
          <w:sz w:val="20"/>
        </w:rPr>
      </w:pPr>
    </w:p>
    <w:p w14:paraId="73437548" w14:textId="77777777" w:rsidR="005302BA" w:rsidRPr="005302BA" w:rsidRDefault="005302BA" w:rsidP="00044039">
      <w:pPr>
        <w:ind w:left="720" w:firstLine="720"/>
        <w:rPr>
          <w:rFonts w:cs="Arial"/>
          <w:b/>
          <w:sz w:val="20"/>
        </w:rPr>
      </w:pPr>
    </w:p>
    <w:p w14:paraId="7DF7430A" w14:textId="77777777" w:rsidR="005302BA" w:rsidRPr="005302BA" w:rsidRDefault="005302BA" w:rsidP="00044039">
      <w:pPr>
        <w:ind w:left="720" w:firstLine="720"/>
        <w:rPr>
          <w:rFonts w:cs="Arial"/>
          <w:b/>
          <w:sz w:val="20"/>
        </w:rPr>
      </w:pPr>
    </w:p>
    <w:p w14:paraId="09E83FCA" w14:textId="77777777" w:rsidR="00B802F1" w:rsidRPr="005302BA" w:rsidRDefault="00B802F1" w:rsidP="00B802F1">
      <w:pPr>
        <w:ind w:left="1440" w:hanging="1440"/>
        <w:rPr>
          <w:rFonts w:eastAsia="MS Mincho" w:cs="Arial"/>
          <w:b/>
          <w:sz w:val="20"/>
        </w:rPr>
      </w:pPr>
      <w:r w:rsidRPr="005302BA">
        <w:rPr>
          <w:rFonts w:eastAsia="MS Mincho" w:cs="Arial"/>
          <w:b/>
          <w:sz w:val="20"/>
        </w:rPr>
        <w:t>19/053</w:t>
      </w:r>
      <w:r w:rsidRPr="005302BA">
        <w:rPr>
          <w:rFonts w:eastAsia="MS Mincho" w:cs="Arial"/>
          <w:b/>
          <w:sz w:val="20"/>
        </w:rPr>
        <w:tab/>
        <w:t xml:space="preserve">Councillors’ Portfolios - </w:t>
      </w:r>
      <w:r w:rsidRPr="005302BA">
        <w:rPr>
          <w:rFonts w:eastAsia="MS Mincho" w:cs="Arial"/>
          <w:b/>
          <w:color w:val="FF0000"/>
          <w:sz w:val="20"/>
        </w:rPr>
        <w:t>Continued</w:t>
      </w:r>
    </w:p>
    <w:p w14:paraId="11D3C874" w14:textId="77777777" w:rsidR="005302BA" w:rsidRPr="005302BA" w:rsidRDefault="005302BA" w:rsidP="00044039">
      <w:pPr>
        <w:ind w:left="720" w:firstLine="720"/>
        <w:rPr>
          <w:rFonts w:cs="Arial"/>
          <w:b/>
          <w:sz w:val="20"/>
        </w:rPr>
      </w:pPr>
    </w:p>
    <w:p w14:paraId="7DA1ADC2" w14:textId="77777777" w:rsidR="005302BA" w:rsidRPr="005302BA" w:rsidRDefault="005302BA" w:rsidP="00B802F1">
      <w:pPr>
        <w:rPr>
          <w:rFonts w:cs="Arial"/>
          <w:b/>
          <w:sz w:val="20"/>
        </w:rPr>
      </w:pPr>
    </w:p>
    <w:p w14:paraId="7748EEA1" w14:textId="0DD5652F" w:rsidR="00044039" w:rsidRPr="005302BA" w:rsidRDefault="00044039" w:rsidP="00044039">
      <w:pPr>
        <w:ind w:left="720" w:firstLine="72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T. Rice</w:t>
      </w:r>
    </w:p>
    <w:p w14:paraId="43F7A082" w14:textId="3F1E5AB4" w:rsidR="00044039" w:rsidRPr="005302BA" w:rsidRDefault="00044039" w:rsidP="0004403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Neighbourhood Plan</w:t>
      </w:r>
    </w:p>
    <w:p w14:paraId="2247FF6A" w14:textId="7C6B7987" w:rsidR="00044039" w:rsidRPr="005302BA" w:rsidRDefault="00044039" w:rsidP="0004403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Planning</w:t>
      </w:r>
    </w:p>
    <w:p w14:paraId="0A8A7307" w14:textId="422233C4" w:rsidR="00044039" w:rsidRPr="005302BA" w:rsidRDefault="00044039" w:rsidP="0004403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302BA">
        <w:rPr>
          <w:rFonts w:ascii="Arial" w:hAnsi="Arial" w:cs="Arial"/>
          <w:sz w:val="20"/>
          <w:szCs w:val="20"/>
        </w:rPr>
        <w:t>Highways</w:t>
      </w:r>
    </w:p>
    <w:p w14:paraId="3528CCA2" w14:textId="77777777" w:rsidR="00044039" w:rsidRPr="005302BA" w:rsidRDefault="00044039" w:rsidP="00044039">
      <w:pPr>
        <w:ind w:left="1440"/>
        <w:rPr>
          <w:rFonts w:cs="Arial"/>
          <w:sz w:val="20"/>
        </w:rPr>
      </w:pPr>
    </w:p>
    <w:p w14:paraId="3E93E0BD" w14:textId="77777777" w:rsidR="005302BA" w:rsidRPr="005302BA" w:rsidRDefault="005302BA" w:rsidP="00044039">
      <w:pPr>
        <w:ind w:left="720" w:firstLine="720"/>
        <w:rPr>
          <w:rFonts w:cs="Arial"/>
          <w:b/>
          <w:sz w:val="20"/>
        </w:rPr>
      </w:pPr>
    </w:p>
    <w:p w14:paraId="4B782379" w14:textId="1CE4E449" w:rsidR="00044039" w:rsidRPr="005302BA" w:rsidRDefault="00044039" w:rsidP="00044039">
      <w:pPr>
        <w:ind w:left="720" w:firstLine="720"/>
        <w:rPr>
          <w:rFonts w:cs="Arial"/>
          <w:b/>
          <w:sz w:val="20"/>
        </w:rPr>
      </w:pPr>
      <w:r w:rsidRPr="005302BA">
        <w:rPr>
          <w:rFonts w:cs="Arial"/>
          <w:b/>
          <w:sz w:val="20"/>
        </w:rPr>
        <w:t>Cllr. E. Winn</w:t>
      </w:r>
    </w:p>
    <w:p w14:paraId="25CDB7BA" w14:textId="72A9958B" w:rsidR="00A763D5" w:rsidRPr="005302BA" w:rsidRDefault="00044039" w:rsidP="00DA5582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5302BA">
        <w:rPr>
          <w:rFonts w:ascii="Arial" w:hAnsi="Arial" w:cs="Arial"/>
          <w:b/>
          <w:sz w:val="20"/>
          <w:szCs w:val="20"/>
        </w:rPr>
        <w:t>T</w:t>
      </w:r>
      <w:r w:rsidR="00873475" w:rsidRPr="005302BA">
        <w:rPr>
          <w:rFonts w:ascii="Arial" w:hAnsi="Arial" w:cs="Arial"/>
          <w:b/>
          <w:sz w:val="20"/>
          <w:szCs w:val="20"/>
        </w:rPr>
        <w:t xml:space="preserve">BA - </w:t>
      </w:r>
      <w:r w:rsidR="00B4562A" w:rsidRPr="005302BA">
        <w:rPr>
          <w:rFonts w:ascii="Arial" w:hAnsi="Arial" w:cs="Arial"/>
          <w:sz w:val="20"/>
          <w:szCs w:val="20"/>
        </w:rPr>
        <w:t>I</w:t>
      </w:r>
      <w:r w:rsidR="00A763D5" w:rsidRPr="005302BA">
        <w:rPr>
          <w:rFonts w:ascii="Arial" w:hAnsi="Arial" w:cs="Arial"/>
          <w:sz w:val="20"/>
          <w:szCs w:val="20"/>
        </w:rPr>
        <w:t>nterest/participation</w:t>
      </w:r>
      <w:r w:rsidRPr="005302BA">
        <w:rPr>
          <w:rFonts w:ascii="Arial" w:hAnsi="Arial" w:cs="Arial"/>
          <w:sz w:val="20"/>
          <w:szCs w:val="20"/>
        </w:rPr>
        <w:t xml:space="preserve"> </w:t>
      </w:r>
      <w:r w:rsidR="00B4562A" w:rsidRPr="005302BA">
        <w:rPr>
          <w:rFonts w:ascii="Arial" w:hAnsi="Arial" w:cs="Arial"/>
          <w:sz w:val="20"/>
          <w:szCs w:val="20"/>
        </w:rPr>
        <w:t xml:space="preserve">to be forwarded </w:t>
      </w:r>
      <w:r w:rsidRPr="005302BA">
        <w:rPr>
          <w:rFonts w:ascii="Arial" w:hAnsi="Arial" w:cs="Arial"/>
          <w:sz w:val="20"/>
          <w:szCs w:val="20"/>
        </w:rPr>
        <w:t>to the Clerk</w:t>
      </w:r>
    </w:p>
    <w:p w14:paraId="79EF8A34" w14:textId="006EBDAC" w:rsidR="00A763D5" w:rsidRPr="005302BA" w:rsidRDefault="00A763D5" w:rsidP="00A763D5">
      <w:pPr>
        <w:rPr>
          <w:rFonts w:cs="Arial"/>
          <w:b/>
          <w:color w:val="FF0000"/>
          <w:sz w:val="20"/>
        </w:rPr>
      </w:pPr>
    </w:p>
    <w:p w14:paraId="4A2196D7" w14:textId="77777777" w:rsidR="005302BA" w:rsidRPr="005302BA" w:rsidRDefault="005302BA" w:rsidP="0088769F">
      <w:pPr>
        <w:rPr>
          <w:rFonts w:eastAsia="MS Mincho" w:cs="Arial"/>
          <w:b/>
          <w:sz w:val="20"/>
        </w:rPr>
      </w:pPr>
    </w:p>
    <w:p w14:paraId="2DE3DE7C" w14:textId="77777777" w:rsidR="00B802F1" w:rsidRDefault="00B802F1" w:rsidP="0088769F">
      <w:pPr>
        <w:rPr>
          <w:rFonts w:eastAsia="MS Mincho" w:cs="Arial"/>
          <w:b/>
          <w:sz w:val="20"/>
        </w:rPr>
      </w:pPr>
    </w:p>
    <w:p w14:paraId="423A00C2" w14:textId="582FF148" w:rsidR="009F61D3" w:rsidRPr="005302BA" w:rsidRDefault="00DA5582" w:rsidP="0088769F">
      <w:pPr>
        <w:rPr>
          <w:rFonts w:eastAsia="MS Mincho" w:cs="Arial"/>
          <w:b/>
          <w:sz w:val="20"/>
        </w:rPr>
      </w:pPr>
      <w:bookmarkStart w:id="0" w:name="_GoBack"/>
      <w:bookmarkEnd w:id="0"/>
      <w:r w:rsidRPr="005302BA">
        <w:rPr>
          <w:rFonts w:eastAsia="MS Mincho" w:cs="Arial"/>
          <w:b/>
          <w:sz w:val="20"/>
        </w:rPr>
        <w:t>19/054</w:t>
      </w:r>
      <w:r w:rsidR="009F61D3" w:rsidRPr="005302BA">
        <w:rPr>
          <w:rFonts w:eastAsia="MS Mincho" w:cs="Arial"/>
          <w:b/>
          <w:sz w:val="20"/>
        </w:rPr>
        <w:tab/>
      </w:r>
      <w:r w:rsidR="0088769F" w:rsidRPr="005302BA">
        <w:rPr>
          <w:rFonts w:eastAsia="MS Mincho" w:cs="Arial"/>
          <w:b/>
          <w:sz w:val="20"/>
        </w:rPr>
        <w:tab/>
        <w:t>Counc</w:t>
      </w:r>
      <w:r w:rsidR="00374D8A" w:rsidRPr="005302BA">
        <w:rPr>
          <w:rFonts w:eastAsia="MS Mincho" w:cs="Arial"/>
          <w:b/>
          <w:sz w:val="20"/>
        </w:rPr>
        <w:t xml:space="preserve">illors’ ‘Wards’ </w:t>
      </w:r>
    </w:p>
    <w:p w14:paraId="0533221A" w14:textId="77777777" w:rsidR="009F61D3" w:rsidRPr="005302BA" w:rsidRDefault="009F61D3" w:rsidP="0088769F">
      <w:pPr>
        <w:rPr>
          <w:rFonts w:eastAsia="MS Mincho" w:cs="Arial"/>
          <w:b/>
          <w:sz w:val="20"/>
        </w:rPr>
      </w:pPr>
    </w:p>
    <w:p w14:paraId="3D9B8340" w14:textId="65AAF63F" w:rsidR="00425F3A" w:rsidRPr="005302BA" w:rsidRDefault="00873475" w:rsidP="000413BD">
      <w:pPr>
        <w:ind w:left="1440"/>
        <w:rPr>
          <w:rFonts w:eastAsia="MS Mincho" w:cs="Arial"/>
          <w:sz w:val="20"/>
        </w:rPr>
      </w:pPr>
      <w:r w:rsidRPr="005302BA">
        <w:rPr>
          <w:rFonts w:eastAsia="MS Mincho" w:cs="Arial"/>
          <w:sz w:val="20"/>
        </w:rPr>
        <w:t xml:space="preserve">Cllrs agreed to notify the </w:t>
      </w:r>
      <w:r w:rsidR="00044039" w:rsidRPr="005302BA">
        <w:rPr>
          <w:rFonts w:eastAsia="MS Mincho" w:cs="Arial"/>
          <w:sz w:val="20"/>
        </w:rPr>
        <w:t>Clerk</w:t>
      </w:r>
      <w:r w:rsidRPr="005302BA">
        <w:rPr>
          <w:rFonts w:eastAsia="MS Mincho" w:cs="Arial"/>
          <w:sz w:val="20"/>
        </w:rPr>
        <w:t xml:space="preserve"> of any amendments.  7 Areas still to be allocated.</w:t>
      </w:r>
      <w:r w:rsidR="009F61D3" w:rsidRPr="005302BA">
        <w:rPr>
          <w:rFonts w:eastAsia="MS Mincho" w:cs="Arial"/>
          <w:sz w:val="20"/>
        </w:rPr>
        <w:t xml:space="preserve"> </w:t>
      </w:r>
    </w:p>
    <w:p w14:paraId="0754A079" w14:textId="77777777" w:rsidR="00D9555D" w:rsidRPr="005302BA" w:rsidRDefault="00D9555D" w:rsidP="0088769F">
      <w:pPr>
        <w:rPr>
          <w:rFonts w:eastAsia="MS Mincho" w:cs="Arial"/>
          <w:b/>
          <w:sz w:val="20"/>
        </w:rPr>
      </w:pPr>
    </w:p>
    <w:p w14:paraId="68CB7EFC" w14:textId="77777777" w:rsidR="009F61D3" w:rsidRPr="005302BA" w:rsidRDefault="009F61D3" w:rsidP="0088769F">
      <w:pPr>
        <w:rPr>
          <w:rFonts w:eastAsia="MS Mincho" w:cs="Arial"/>
          <w:b/>
          <w:sz w:val="20"/>
        </w:rPr>
      </w:pPr>
    </w:p>
    <w:p w14:paraId="42482A7A" w14:textId="77777777" w:rsidR="00DA5582" w:rsidRPr="005302BA" w:rsidRDefault="00DA5582" w:rsidP="00425F3A">
      <w:pPr>
        <w:rPr>
          <w:rFonts w:eastAsia="MS Mincho" w:cs="Arial"/>
          <w:sz w:val="20"/>
        </w:rPr>
      </w:pPr>
    </w:p>
    <w:p w14:paraId="05A48A54" w14:textId="77777777" w:rsidR="005302BA" w:rsidRPr="005302BA" w:rsidRDefault="005302BA" w:rsidP="00425F3A">
      <w:pPr>
        <w:rPr>
          <w:rFonts w:eastAsia="MS Mincho" w:cs="Arial"/>
          <w:sz w:val="20"/>
        </w:rPr>
      </w:pPr>
    </w:p>
    <w:p w14:paraId="145B724A" w14:textId="77777777" w:rsidR="005302BA" w:rsidRPr="005302BA" w:rsidRDefault="005302BA" w:rsidP="00425F3A">
      <w:pPr>
        <w:rPr>
          <w:rFonts w:eastAsia="MS Mincho" w:cs="Arial"/>
          <w:sz w:val="20"/>
        </w:rPr>
      </w:pPr>
    </w:p>
    <w:p w14:paraId="133C3616" w14:textId="77777777" w:rsidR="005302BA" w:rsidRPr="005302BA" w:rsidRDefault="005302BA" w:rsidP="00425F3A">
      <w:pPr>
        <w:rPr>
          <w:rFonts w:eastAsia="MS Mincho" w:cs="Arial"/>
          <w:sz w:val="20"/>
        </w:rPr>
      </w:pPr>
    </w:p>
    <w:p w14:paraId="07F39C1F" w14:textId="77777777" w:rsidR="005302BA" w:rsidRPr="005302BA" w:rsidRDefault="005302BA" w:rsidP="00425F3A">
      <w:pPr>
        <w:rPr>
          <w:rFonts w:eastAsia="MS Mincho" w:cs="Arial"/>
          <w:sz w:val="20"/>
        </w:rPr>
      </w:pPr>
    </w:p>
    <w:p w14:paraId="77B4C264" w14:textId="7E817306" w:rsidR="00425F3A" w:rsidRPr="005302BA" w:rsidRDefault="00425F3A" w:rsidP="00425F3A">
      <w:pPr>
        <w:rPr>
          <w:rFonts w:eastAsia="MS Mincho" w:cs="Arial"/>
          <w:sz w:val="20"/>
        </w:rPr>
      </w:pPr>
      <w:r w:rsidRPr="005302BA">
        <w:rPr>
          <w:rFonts w:eastAsia="MS Mincho" w:cs="Arial"/>
          <w:sz w:val="20"/>
        </w:rPr>
        <w:t>Sig</w:t>
      </w:r>
      <w:r w:rsidR="00044039" w:rsidRPr="005302BA">
        <w:rPr>
          <w:rFonts w:eastAsia="MS Mincho" w:cs="Arial"/>
          <w:sz w:val="20"/>
        </w:rPr>
        <w:t>ned ……………………………………… 20</w:t>
      </w:r>
      <w:r w:rsidR="00044039" w:rsidRPr="005302BA">
        <w:rPr>
          <w:rFonts w:eastAsia="MS Mincho" w:cs="Arial"/>
          <w:sz w:val="20"/>
          <w:vertAlign w:val="superscript"/>
        </w:rPr>
        <w:t>th</w:t>
      </w:r>
      <w:r w:rsidR="00044039" w:rsidRPr="005302BA">
        <w:rPr>
          <w:rFonts w:eastAsia="MS Mincho" w:cs="Arial"/>
          <w:sz w:val="20"/>
        </w:rPr>
        <w:t xml:space="preserve"> May 2019</w:t>
      </w:r>
      <w:r w:rsidRPr="005302BA">
        <w:rPr>
          <w:rFonts w:eastAsia="MS Mincho" w:cs="Arial"/>
          <w:sz w:val="20"/>
        </w:rPr>
        <w:tab/>
      </w:r>
      <w:r w:rsidRPr="005302BA">
        <w:rPr>
          <w:rFonts w:eastAsia="MS Mincho" w:cs="Arial"/>
          <w:sz w:val="20"/>
        </w:rPr>
        <w:tab/>
      </w:r>
    </w:p>
    <w:p w14:paraId="405ECEDC" w14:textId="1BC1AA83" w:rsidR="003D5DE1" w:rsidRPr="005302BA" w:rsidRDefault="002F2EB2" w:rsidP="00044039">
      <w:pPr>
        <w:rPr>
          <w:rFonts w:eastAsia="MS Mincho" w:cs="Arial"/>
          <w:b/>
          <w:sz w:val="20"/>
        </w:rPr>
      </w:pPr>
      <w:r w:rsidRPr="005302BA">
        <w:rPr>
          <w:rFonts w:eastAsia="MS Mincho" w:cs="Arial"/>
          <w:b/>
          <w:sz w:val="20"/>
        </w:rPr>
        <w:t>Chairman</w:t>
      </w:r>
      <w:r w:rsidR="004F7CE0" w:rsidRPr="005302BA">
        <w:rPr>
          <w:rFonts w:cs="Arial"/>
          <w:sz w:val="20"/>
        </w:rPr>
        <w:t xml:space="preserve">    </w:t>
      </w:r>
      <w:r w:rsidR="0094386B" w:rsidRPr="005302BA">
        <w:rPr>
          <w:b/>
          <w:sz w:val="20"/>
        </w:rPr>
        <w:tab/>
      </w:r>
      <w:r w:rsidR="0094386B" w:rsidRPr="005302BA">
        <w:rPr>
          <w:b/>
          <w:sz w:val="20"/>
        </w:rPr>
        <w:tab/>
        <w:t xml:space="preserve">     </w:t>
      </w:r>
    </w:p>
    <w:sectPr w:rsidR="003D5DE1" w:rsidRPr="005302BA" w:rsidSect="00431E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329EC" w14:textId="77777777" w:rsidR="005302BA" w:rsidRDefault="005302BA">
      <w:r>
        <w:separator/>
      </w:r>
    </w:p>
  </w:endnote>
  <w:endnote w:type="continuationSeparator" w:id="0">
    <w:p w14:paraId="1F0F6ED5" w14:textId="77777777" w:rsidR="005302BA" w:rsidRDefault="005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803F1" w14:textId="77777777" w:rsidR="005302BA" w:rsidRDefault="005302BA" w:rsidP="00832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AA13A" w14:textId="77777777" w:rsidR="005302BA" w:rsidRDefault="005302BA" w:rsidP="00832A2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BEE2C" w14:textId="77777777" w:rsidR="005302BA" w:rsidRDefault="005302BA" w:rsidP="00832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2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77816FE" w14:textId="5EB42F1C" w:rsidR="005302BA" w:rsidRDefault="005302BA" w:rsidP="00832A25">
    <w:pPr>
      <w:pStyle w:val="Footer"/>
      <w:ind w:right="360"/>
      <w:jc w:val="right"/>
    </w:pPr>
  </w:p>
  <w:p w14:paraId="1516ED49" w14:textId="4A922B86" w:rsidR="005302BA" w:rsidRPr="00A06B8A" w:rsidRDefault="005302BA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2B99C949" w14:textId="6785FB1D" w:rsidR="005302BA" w:rsidRDefault="005302BA" w:rsidP="00E717F3">
    <w:pPr>
      <w:pStyle w:val="Footer"/>
      <w:jc w:val="center"/>
      <w:rPr>
        <w:b/>
      </w:rPr>
    </w:pPr>
    <w:r>
      <w:rPr>
        <w:b/>
      </w:rPr>
      <w:t>Vice Chairman: Cllr. Sue Jerrams Coughtrey</w:t>
    </w:r>
  </w:p>
  <w:p w14:paraId="45CBBF19" w14:textId="77777777" w:rsidR="005302BA" w:rsidRPr="00533425" w:rsidRDefault="005302BA" w:rsidP="009D7D5B">
    <w:pPr>
      <w:jc w:val="center"/>
      <w:rPr>
        <w:b/>
        <w:szCs w:val="22"/>
      </w:rPr>
    </w:pPr>
    <w:r>
      <w:rPr>
        <w:b/>
      </w:rPr>
      <w:t>Clerk: Tel: (01295) 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B439" w14:textId="422348FF" w:rsidR="005302BA" w:rsidRDefault="005302BA">
    <w:pPr>
      <w:pStyle w:val="Footer"/>
      <w:jc w:val="right"/>
    </w:pPr>
  </w:p>
  <w:p w14:paraId="0B3CD2AA" w14:textId="3D16D234" w:rsidR="005302BA" w:rsidRPr="00A06B8A" w:rsidRDefault="005302BA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376A8313" w14:textId="008AC6E2" w:rsidR="005302BA" w:rsidRDefault="005302BA" w:rsidP="00E717F3">
    <w:pPr>
      <w:pStyle w:val="Footer"/>
      <w:jc w:val="center"/>
      <w:rPr>
        <w:b/>
      </w:rPr>
    </w:pPr>
    <w:r>
      <w:rPr>
        <w:b/>
      </w:rPr>
      <w:t>Vice Chairman: Cllr. Sue Jerrams Coughtrey</w:t>
    </w:r>
  </w:p>
  <w:p w14:paraId="0C33360A" w14:textId="3AB29A62" w:rsidR="005302BA" w:rsidRPr="00533425" w:rsidRDefault="005302BA" w:rsidP="00533425">
    <w:pPr>
      <w:jc w:val="center"/>
      <w:rPr>
        <w:b/>
        <w:szCs w:val="22"/>
      </w:rPr>
    </w:pPr>
    <w:r>
      <w:rPr>
        <w:b/>
      </w:rPr>
      <w:t>Clerk: 01295 713500</w:t>
    </w:r>
    <w:r w:rsidRPr="00533425">
      <w:rPr>
        <w:szCs w:val="22"/>
      </w:rPr>
      <w:t xml:space="preserve"> </w:t>
    </w:r>
    <w:r>
      <w:rPr>
        <w:szCs w:val="22"/>
      </w:rPr>
      <w:t xml:space="preserve"> - 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CBB4" w14:textId="77777777" w:rsidR="005302BA" w:rsidRDefault="005302BA">
      <w:r>
        <w:separator/>
      </w:r>
    </w:p>
  </w:footnote>
  <w:footnote w:type="continuationSeparator" w:id="0">
    <w:p w14:paraId="3BF9E1C7" w14:textId="77777777" w:rsidR="005302BA" w:rsidRDefault="005302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AB6A3" w14:textId="77777777" w:rsidR="005302BA" w:rsidRDefault="005302BA">
    <w:pPr>
      <w:pStyle w:val="Header"/>
    </w:pPr>
  </w:p>
  <w:p w14:paraId="495D425D" w14:textId="77777777" w:rsidR="005302BA" w:rsidRPr="00F0690C" w:rsidRDefault="005302BA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19C7B7A3" w14:textId="77777777" w:rsidR="005302BA" w:rsidRDefault="005302BA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5302BA" w:rsidRPr="001B3EF1" w14:paraId="5A4C2C65" w14:textId="77777777" w:rsidTr="005F5BB1">
      <w:tc>
        <w:tcPr>
          <w:tcW w:w="11080" w:type="dxa"/>
          <w:gridSpan w:val="3"/>
        </w:tcPr>
        <w:p w14:paraId="22E585D6" w14:textId="77777777" w:rsidR="005302BA" w:rsidRPr="00F0690C" w:rsidRDefault="005302BA" w:rsidP="00431EE0">
          <w:pPr>
            <w:jc w:val="center"/>
            <w:rPr>
              <w:sz w:val="32"/>
              <w:szCs w:val="32"/>
            </w:rPr>
          </w:pPr>
        </w:p>
      </w:tc>
    </w:tr>
    <w:tr w:rsidR="005302BA" w:rsidRPr="001B3EF1" w14:paraId="6A51D0FA" w14:textId="77777777" w:rsidTr="005F5BB1">
      <w:trPr>
        <w:trHeight w:val="2191"/>
      </w:trPr>
      <w:tc>
        <w:tcPr>
          <w:tcW w:w="3060" w:type="dxa"/>
        </w:tcPr>
        <w:p w14:paraId="37500DBC" w14:textId="5B8E8A2A" w:rsidR="005302BA" w:rsidRPr="001B3EF1" w:rsidRDefault="005302BA" w:rsidP="00431EE0">
          <w:r>
            <w:rPr>
              <w:noProof/>
              <w:lang w:val="en-US"/>
            </w:rPr>
            <w:drawing>
              <wp:inline distT="0" distB="0" distL="0" distR="0" wp14:anchorId="70FDB6FB" wp14:editId="713363F4">
                <wp:extent cx="2108200" cy="1739900"/>
                <wp:effectExtent l="0" t="0" r="0" b="12700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152BC67B" w14:textId="77777777" w:rsidR="005302BA" w:rsidRPr="00F0690C" w:rsidRDefault="005302BA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4B6A26B6" w14:textId="77777777" w:rsidR="005302BA" w:rsidRPr="001B3EF1" w:rsidRDefault="005302BA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425BFFA4" w14:textId="77777777" w:rsidR="005302BA" w:rsidRPr="00F0690C" w:rsidRDefault="005302BA" w:rsidP="00431EE0">
          <w:pPr>
            <w:rPr>
              <w:szCs w:val="22"/>
            </w:rPr>
          </w:pPr>
        </w:p>
        <w:p w14:paraId="5E6B0327" w14:textId="77777777" w:rsidR="005302BA" w:rsidRPr="00F0690C" w:rsidRDefault="005302BA" w:rsidP="00431EE0">
          <w:pPr>
            <w:rPr>
              <w:szCs w:val="22"/>
            </w:rPr>
          </w:pPr>
        </w:p>
        <w:p w14:paraId="4A64E16F" w14:textId="77777777" w:rsidR="005302BA" w:rsidRPr="00F0690C" w:rsidRDefault="005302BA" w:rsidP="00431EE0">
          <w:pPr>
            <w:rPr>
              <w:szCs w:val="22"/>
            </w:rPr>
          </w:pPr>
        </w:p>
        <w:p w14:paraId="1B29393E" w14:textId="77777777" w:rsidR="005302BA" w:rsidRPr="00F0690C" w:rsidRDefault="005302BA" w:rsidP="00431EE0">
          <w:pPr>
            <w:rPr>
              <w:szCs w:val="22"/>
            </w:rPr>
          </w:pPr>
          <w:r w:rsidRPr="00F0690C">
            <w:rPr>
              <w:szCs w:val="22"/>
            </w:rPr>
            <w:t>Parish Meeting Rooms</w:t>
          </w:r>
        </w:p>
        <w:p w14:paraId="1785B1CE" w14:textId="77777777" w:rsidR="005302BA" w:rsidRPr="00F0690C" w:rsidRDefault="005302BA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7F02DABD" w14:textId="77777777" w:rsidR="005302BA" w:rsidRPr="00F0690C" w:rsidRDefault="005302BA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2B8E79A0" w14:textId="77777777" w:rsidR="005302BA" w:rsidRPr="00F0690C" w:rsidRDefault="005302BA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1A38347F" w14:textId="77777777" w:rsidR="005302BA" w:rsidRDefault="005302BA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13DCB76F" w14:textId="7942AA66" w:rsidR="005302BA" w:rsidRPr="00F0690C" w:rsidRDefault="005302BA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1575DBAB" w14:textId="77777777" w:rsidR="005302BA" w:rsidRPr="00F0690C" w:rsidRDefault="005302BA" w:rsidP="00431EE0">
          <w:pPr>
            <w:rPr>
              <w:szCs w:val="22"/>
            </w:rPr>
          </w:pPr>
        </w:p>
        <w:p w14:paraId="6578E764" w14:textId="6DA62722" w:rsidR="005302BA" w:rsidRPr="00F0690C" w:rsidRDefault="005302BA" w:rsidP="00533425">
          <w:pPr>
            <w:rPr>
              <w:szCs w:val="22"/>
            </w:rPr>
          </w:pPr>
        </w:p>
      </w:tc>
    </w:tr>
  </w:tbl>
  <w:p w14:paraId="5FCAE501" w14:textId="77777777" w:rsidR="005302BA" w:rsidRDefault="005302B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C2C0E4"/>
    <w:lvl w:ilvl="0">
      <w:numFmt w:val="decimal"/>
      <w:lvlText w:val="*"/>
      <w:lvlJc w:val="left"/>
    </w:lvl>
  </w:abstractNum>
  <w:abstractNum w:abstractNumId="1">
    <w:nsid w:val="08A430C0"/>
    <w:multiLevelType w:val="hybridMultilevel"/>
    <w:tmpl w:val="325437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5B714C"/>
    <w:multiLevelType w:val="hybridMultilevel"/>
    <w:tmpl w:val="5E647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695527"/>
    <w:multiLevelType w:val="hybridMultilevel"/>
    <w:tmpl w:val="E4EA7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8B3AB2"/>
    <w:multiLevelType w:val="hybridMultilevel"/>
    <w:tmpl w:val="1B608D48"/>
    <w:lvl w:ilvl="0" w:tplc="69EABA04">
      <w:start w:val="1"/>
      <w:numFmt w:val="decimal"/>
      <w:lvlText w:val="%1."/>
      <w:lvlJc w:val="left"/>
      <w:pPr>
        <w:ind w:left="2880" w:hanging="360"/>
      </w:pPr>
      <w:rPr>
        <w:rFonts w:ascii="Tahoma" w:eastAsia="Times New Roman" w:hAnsi="Tahoma" w:cs="Tahoma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072619A"/>
    <w:multiLevelType w:val="hybridMultilevel"/>
    <w:tmpl w:val="389E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81EB5"/>
    <w:multiLevelType w:val="hybridMultilevel"/>
    <w:tmpl w:val="9586A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EC2150C"/>
    <w:multiLevelType w:val="hybridMultilevel"/>
    <w:tmpl w:val="F742394E"/>
    <w:lvl w:ilvl="0" w:tplc="258E22D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2842E73"/>
    <w:multiLevelType w:val="hybridMultilevel"/>
    <w:tmpl w:val="75420A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32D437BB"/>
    <w:multiLevelType w:val="hybridMultilevel"/>
    <w:tmpl w:val="0B8C6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139AA"/>
    <w:multiLevelType w:val="hybridMultilevel"/>
    <w:tmpl w:val="0096B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D0A5DFE"/>
    <w:multiLevelType w:val="hybridMultilevel"/>
    <w:tmpl w:val="42980B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3572779"/>
    <w:multiLevelType w:val="hybridMultilevel"/>
    <w:tmpl w:val="00A032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473B68D5"/>
    <w:multiLevelType w:val="hybridMultilevel"/>
    <w:tmpl w:val="10D648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A380ED0"/>
    <w:multiLevelType w:val="hybridMultilevel"/>
    <w:tmpl w:val="E37ED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C423B59"/>
    <w:multiLevelType w:val="hybridMultilevel"/>
    <w:tmpl w:val="11C05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E09726C"/>
    <w:multiLevelType w:val="hybridMultilevel"/>
    <w:tmpl w:val="B08C7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E7B1D1C"/>
    <w:multiLevelType w:val="hybridMultilevel"/>
    <w:tmpl w:val="F79E2B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E96243A"/>
    <w:multiLevelType w:val="hybridMultilevel"/>
    <w:tmpl w:val="D93A26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FFA79CE"/>
    <w:multiLevelType w:val="hybridMultilevel"/>
    <w:tmpl w:val="65E808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0FD5338"/>
    <w:multiLevelType w:val="hybridMultilevel"/>
    <w:tmpl w:val="A53EE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52628DD"/>
    <w:multiLevelType w:val="hybridMultilevel"/>
    <w:tmpl w:val="B3EE41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8DA2FE8"/>
    <w:multiLevelType w:val="hybridMultilevel"/>
    <w:tmpl w:val="7F58D286"/>
    <w:lvl w:ilvl="0" w:tplc="61AC822E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8A52D2E"/>
    <w:multiLevelType w:val="hybridMultilevel"/>
    <w:tmpl w:val="A710B7D4"/>
    <w:lvl w:ilvl="0" w:tplc="35AC5EE4">
      <w:start w:val="3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17"/>
  </w:num>
  <w:num w:numId="8">
    <w:abstractNumId w:val="10"/>
  </w:num>
  <w:num w:numId="9">
    <w:abstractNumId w:val="20"/>
  </w:num>
  <w:num w:numId="10">
    <w:abstractNumId w:val="19"/>
  </w:num>
  <w:num w:numId="11">
    <w:abstractNumId w:val="15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12"/>
  </w:num>
  <w:num w:numId="15">
    <w:abstractNumId w:val="6"/>
  </w:num>
  <w:num w:numId="16">
    <w:abstractNumId w:val="2"/>
  </w:num>
  <w:num w:numId="17">
    <w:abstractNumId w:val="7"/>
  </w:num>
  <w:num w:numId="18">
    <w:abstractNumId w:val="9"/>
  </w:num>
  <w:num w:numId="19">
    <w:abstractNumId w:val="16"/>
  </w:num>
  <w:num w:numId="20">
    <w:abstractNumId w:val="18"/>
  </w:num>
  <w:num w:numId="21">
    <w:abstractNumId w:val="8"/>
  </w:num>
  <w:num w:numId="22">
    <w:abstractNumId w:val="1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677E"/>
    <w:rsid w:val="00023BAE"/>
    <w:rsid w:val="00041271"/>
    <w:rsid w:val="000413BD"/>
    <w:rsid w:val="00044039"/>
    <w:rsid w:val="00044ED2"/>
    <w:rsid w:val="00051D23"/>
    <w:rsid w:val="0005539B"/>
    <w:rsid w:val="00057E08"/>
    <w:rsid w:val="000643F1"/>
    <w:rsid w:val="00065882"/>
    <w:rsid w:val="00065A0F"/>
    <w:rsid w:val="00071D42"/>
    <w:rsid w:val="00077020"/>
    <w:rsid w:val="000B1B33"/>
    <w:rsid w:val="000E0324"/>
    <w:rsid w:val="000E069D"/>
    <w:rsid w:val="001031C7"/>
    <w:rsid w:val="00110459"/>
    <w:rsid w:val="001118B3"/>
    <w:rsid w:val="00143A03"/>
    <w:rsid w:val="001618C5"/>
    <w:rsid w:val="001B3EF1"/>
    <w:rsid w:val="001F3C7A"/>
    <w:rsid w:val="00220588"/>
    <w:rsid w:val="00227666"/>
    <w:rsid w:val="00231326"/>
    <w:rsid w:val="00241B2E"/>
    <w:rsid w:val="00243A5F"/>
    <w:rsid w:val="00244AB3"/>
    <w:rsid w:val="00245B58"/>
    <w:rsid w:val="00267776"/>
    <w:rsid w:val="00281836"/>
    <w:rsid w:val="002B1DB5"/>
    <w:rsid w:val="002B421E"/>
    <w:rsid w:val="002E5748"/>
    <w:rsid w:val="002E5803"/>
    <w:rsid w:val="002E6B4B"/>
    <w:rsid w:val="002F0EBA"/>
    <w:rsid w:val="002F2EB2"/>
    <w:rsid w:val="002F68CE"/>
    <w:rsid w:val="00317C7E"/>
    <w:rsid w:val="003316CD"/>
    <w:rsid w:val="003449FE"/>
    <w:rsid w:val="0036324E"/>
    <w:rsid w:val="00366088"/>
    <w:rsid w:val="003673AE"/>
    <w:rsid w:val="00374D8A"/>
    <w:rsid w:val="0039624A"/>
    <w:rsid w:val="003B2EC1"/>
    <w:rsid w:val="003C314C"/>
    <w:rsid w:val="003D5DE1"/>
    <w:rsid w:val="003F16EA"/>
    <w:rsid w:val="003F693E"/>
    <w:rsid w:val="0042103F"/>
    <w:rsid w:val="00425F3A"/>
    <w:rsid w:val="00431EE0"/>
    <w:rsid w:val="004525AA"/>
    <w:rsid w:val="0048302C"/>
    <w:rsid w:val="0049416F"/>
    <w:rsid w:val="004B5B28"/>
    <w:rsid w:val="004C78DB"/>
    <w:rsid w:val="004D0E87"/>
    <w:rsid w:val="004F7CE0"/>
    <w:rsid w:val="00507AE2"/>
    <w:rsid w:val="00507E7D"/>
    <w:rsid w:val="005136D1"/>
    <w:rsid w:val="00522527"/>
    <w:rsid w:val="00525827"/>
    <w:rsid w:val="005302BA"/>
    <w:rsid w:val="00532D49"/>
    <w:rsid w:val="00533425"/>
    <w:rsid w:val="00537000"/>
    <w:rsid w:val="005420C9"/>
    <w:rsid w:val="00561796"/>
    <w:rsid w:val="00561C45"/>
    <w:rsid w:val="005668FE"/>
    <w:rsid w:val="00570EAC"/>
    <w:rsid w:val="00573B85"/>
    <w:rsid w:val="00574088"/>
    <w:rsid w:val="0057517F"/>
    <w:rsid w:val="00596826"/>
    <w:rsid w:val="005B23BC"/>
    <w:rsid w:val="005D4158"/>
    <w:rsid w:val="005E507F"/>
    <w:rsid w:val="005F5568"/>
    <w:rsid w:val="005F5BB1"/>
    <w:rsid w:val="005F6716"/>
    <w:rsid w:val="0060003E"/>
    <w:rsid w:val="00632D42"/>
    <w:rsid w:val="0065283F"/>
    <w:rsid w:val="00652EDC"/>
    <w:rsid w:val="00666CE3"/>
    <w:rsid w:val="00671D06"/>
    <w:rsid w:val="006836DD"/>
    <w:rsid w:val="00687DE9"/>
    <w:rsid w:val="00702F2E"/>
    <w:rsid w:val="00706940"/>
    <w:rsid w:val="00732BAE"/>
    <w:rsid w:val="00736E07"/>
    <w:rsid w:val="00741775"/>
    <w:rsid w:val="007417D3"/>
    <w:rsid w:val="00747A6C"/>
    <w:rsid w:val="007574B8"/>
    <w:rsid w:val="00776138"/>
    <w:rsid w:val="00777AC8"/>
    <w:rsid w:val="007868BC"/>
    <w:rsid w:val="00793033"/>
    <w:rsid w:val="00795121"/>
    <w:rsid w:val="00795B4F"/>
    <w:rsid w:val="007A4A41"/>
    <w:rsid w:val="007A4E9D"/>
    <w:rsid w:val="007B3EB4"/>
    <w:rsid w:val="007C32D9"/>
    <w:rsid w:val="007C5085"/>
    <w:rsid w:val="0081114C"/>
    <w:rsid w:val="00832A25"/>
    <w:rsid w:val="00873475"/>
    <w:rsid w:val="0088769F"/>
    <w:rsid w:val="008A767F"/>
    <w:rsid w:val="008C16EC"/>
    <w:rsid w:val="008D736E"/>
    <w:rsid w:val="008E43F9"/>
    <w:rsid w:val="008F08DB"/>
    <w:rsid w:val="009054AB"/>
    <w:rsid w:val="009346D3"/>
    <w:rsid w:val="00941901"/>
    <w:rsid w:val="0094386B"/>
    <w:rsid w:val="009446E2"/>
    <w:rsid w:val="009569E1"/>
    <w:rsid w:val="0096314F"/>
    <w:rsid w:val="0098057B"/>
    <w:rsid w:val="00996971"/>
    <w:rsid w:val="009D7D5B"/>
    <w:rsid w:val="009E7554"/>
    <w:rsid w:val="009F61D3"/>
    <w:rsid w:val="00A03D67"/>
    <w:rsid w:val="00A06B8A"/>
    <w:rsid w:val="00A20523"/>
    <w:rsid w:val="00A223FB"/>
    <w:rsid w:val="00A763D5"/>
    <w:rsid w:val="00A84FEE"/>
    <w:rsid w:val="00A85636"/>
    <w:rsid w:val="00AD2DD6"/>
    <w:rsid w:val="00B0766D"/>
    <w:rsid w:val="00B11A6C"/>
    <w:rsid w:val="00B27B0B"/>
    <w:rsid w:val="00B323D2"/>
    <w:rsid w:val="00B342BE"/>
    <w:rsid w:val="00B344AA"/>
    <w:rsid w:val="00B4317E"/>
    <w:rsid w:val="00B4562A"/>
    <w:rsid w:val="00B802F1"/>
    <w:rsid w:val="00B93FA1"/>
    <w:rsid w:val="00BA5C18"/>
    <w:rsid w:val="00BC1319"/>
    <w:rsid w:val="00BD7D80"/>
    <w:rsid w:val="00BE652C"/>
    <w:rsid w:val="00BF5EFB"/>
    <w:rsid w:val="00BF72D6"/>
    <w:rsid w:val="00C035D7"/>
    <w:rsid w:val="00C50D49"/>
    <w:rsid w:val="00C50D64"/>
    <w:rsid w:val="00C533A7"/>
    <w:rsid w:val="00C71E0B"/>
    <w:rsid w:val="00C7602D"/>
    <w:rsid w:val="00CB2085"/>
    <w:rsid w:val="00CC31AF"/>
    <w:rsid w:val="00CD5B56"/>
    <w:rsid w:val="00CD61BA"/>
    <w:rsid w:val="00D12946"/>
    <w:rsid w:val="00D249E4"/>
    <w:rsid w:val="00D40411"/>
    <w:rsid w:val="00D62628"/>
    <w:rsid w:val="00D63CD8"/>
    <w:rsid w:val="00D6612F"/>
    <w:rsid w:val="00D70880"/>
    <w:rsid w:val="00D74524"/>
    <w:rsid w:val="00D9555D"/>
    <w:rsid w:val="00DA5582"/>
    <w:rsid w:val="00DB0390"/>
    <w:rsid w:val="00DC1511"/>
    <w:rsid w:val="00DC4301"/>
    <w:rsid w:val="00DE3516"/>
    <w:rsid w:val="00E15801"/>
    <w:rsid w:val="00E20A98"/>
    <w:rsid w:val="00E3224C"/>
    <w:rsid w:val="00E44363"/>
    <w:rsid w:val="00E717F3"/>
    <w:rsid w:val="00E8336B"/>
    <w:rsid w:val="00EA3AED"/>
    <w:rsid w:val="00EA3BF5"/>
    <w:rsid w:val="00EA4D8B"/>
    <w:rsid w:val="00EC3D6D"/>
    <w:rsid w:val="00EC5737"/>
    <w:rsid w:val="00ED0447"/>
    <w:rsid w:val="00ED35D8"/>
    <w:rsid w:val="00F00059"/>
    <w:rsid w:val="00F0600E"/>
    <w:rsid w:val="00F0690C"/>
    <w:rsid w:val="00F43F3A"/>
    <w:rsid w:val="00F4750C"/>
    <w:rsid w:val="00F5664F"/>
    <w:rsid w:val="00F77957"/>
    <w:rsid w:val="00FA01E1"/>
    <w:rsid w:val="00FB240A"/>
    <w:rsid w:val="00FC1AF6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140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1" w:defQFormat="0" w:count="276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locked="1" w:uiPriority="0"/>
    <w:lsdException w:name="footer" w:locked="1" w:uiPriority="0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locked="1" w:uiPriority="0"/>
    <w:lsdException w:name="List 2" w:semiHidden="1"/>
    <w:lsdException w:name="List 3" w:semiHidden="1"/>
    <w:lsdException w:name="List 4" w:locked="1" w:uiPriority="0"/>
    <w:lsdException w:name="List 5" w:locked="1" w:uiPriority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uiPriority="0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FA01E1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uiPriority w:val="99"/>
    <w:unhideWhenUsed/>
    <w:rsid w:val="00C035D7"/>
    <w:rPr>
      <w:color w:val="0000FF"/>
      <w:u w:val="single"/>
    </w:rPr>
  </w:style>
  <w:style w:type="paragraph" w:styleId="BodyText">
    <w:name w:val="Body Text"/>
    <w:basedOn w:val="Normal"/>
    <w:link w:val="BodyTextChar"/>
    <w:rsid w:val="004B5B2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B5B28"/>
    <w:rPr>
      <w:color w:val="000000"/>
      <w:sz w:val="24"/>
      <w:szCs w:val="24"/>
    </w:rPr>
  </w:style>
  <w:style w:type="paragraph" w:styleId="ListBullet">
    <w:name w:val="List Bullet"/>
    <w:basedOn w:val="List"/>
    <w:autoRedefine/>
    <w:rsid w:val="004B5B28"/>
    <w:pPr>
      <w:tabs>
        <w:tab w:val="left" w:pos="1440"/>
      </w:tabs>
      <w:overflowPunct w:val="0"/>
      <w:autoSpaceDE w:val="0"/>
      <w:autoSpaceDN w:val="0"/>
      <w:adjustRightInd w:val="0"/>
      <w:spacing w:after="240" w:line="240" w:lineRule="atLeast"/>
      <w:ind w:left="1440" w:hanging="360"/>
      <w:contextualSpacing w:val="0"/>
      <w:jc w:val="both"/>
      <w:textAlignment w:val="baseline"/>
    </w:pPr>
    <w:rPr>
      <w:rFonts w:cs="Arial"/>
      <w:spacing w:val="-5"/>
      <w:sz w:val="20"/>
      <w:lang w:val="en-US"/>
    </w:rPr>
  </w:style>
  <w:style w:type="paragraph" w:customStyle="1" w:styleId="Body">
    <w:name w:val="Body"/>
    <w:basedOn w:val="Normal"/>
    <w:rsid w:val="004B5B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4B5B2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2A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1" w:defQFormat="0" w:count="276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locked="1" w:uiPriority="0"/>
    <w:lsdException w:name="footer" w:locked="1" w:uiPriority="0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locked="1" w:uiPriority="0"/>
    <w:lsdException w:name="List 2" w:semiHidden="1"/>
    <w:lsdException w:name="List 3" w:semiHidden="1"/>
    <w:lsdException w:name="List 4" w:locked="1" w:uiPriority="0"/>
    <w:lsdException w:name="List 5" w:locked="1" w:uiPriority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uiPriority="0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FA01E1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uiPriority w:val="99"/>
    <w:unhideWhenUsed/>
    <w:rsid w:val="00C035D7"/>
    <w:rPr>
      <w:color w:val="0000FF"/>
      <w:u w:val="single"/>
    </w:rPr>
  </w:style>
  <w:style w:type="paragraph" w:styleId="BodyText">
    <w:name w:val="Body Text"/>
    <w:basedOn w:val="Normal"/>
    <w:link w:val="BodyTextChar"/>
    <w:rsid w:val="004B5B2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B5B28"/>
    <w:rPr>
      <w:color w:val="000000"/>
      <w:sz w:val="24"/>
      <w:szCs w:val="24"/>
    </w:rPr>
  </w:style>
  <w:style w:type="paragraph" w:styleId="ListBullet">
    <w:name w:val="List Bullet"/>
    <w:basedOn w:val="List"/>
    <w:autoRedefine/>
    <w:rsid w:val="004B5B28"/>
    <w:pPr>
      <w:tabs>
        <w:tab w:val="left" w:pos="1440"/>
      </w:tabs>
      <w:overflowPunct w:val="0"/>
      <w:autoSpaceDE w:val="0"/>
      <w:autoSpaceDN w:val="0"/>
      <w:adjustRightInd w:val="0"/>
      <w:spacing w:after="240" w:line="240" w:lineRule="atLeast"/>
      <w:ind w:left="1440" w:hanging="360"/>
      <w:contextualSpacing w:val="0"/>
      <w:jc w:val="both"/>
      <w:textAlignment w:val="baseline"/>
    </w:pPr>
    <w:rPr>
      <w:rFonts w:cs="Arial"/>
      <w:spacing w:val="-5"/>
      <w:sz w:val="20"/>
      <w:lang w:val="en-US"/>
    </w:rPr>
  </w:style>
  <w:style w:type="paragraph" w:customStyle="1" w:styleId="Body">
    <w:name w:val="Body"/>
    <w:basedOn w:val="Normal"/>
    <w:rsid w:val="004B5B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4B5B2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\Users\Alan\Dropbox\MC Parish\PC Letterhead.dotx</Template>
  <TotalTime>47</TotalTime>
  <Pages>5</Pages>
  <Words>788</Words>
  <Characters>4493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Furniss</cp:lastModifiedBy>
  <cp:revision>8</cp:revision>
  <cp:lastPrinted>2019-05-14T22:18:00Z</cp:lastPrinted>
  <dcterms:created xsi:type="dcterms:W3CDTF">2019-05-14T21:51:00Z</dcterms:created>
  <dcterms:modified xsi:type="dcterms:W3CDTF">2019-05-14T22:55:00Z</dcterms:modified>
</cp:coreProperties>
</file>